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24" w:rsidRPr="003A1F61" w:rsidRDefault="00CE5B24" w:rsidP="00665AAD">
      <w:pPr>
        <w:jc w:val="center"/>
        <w:rPr>
          <w:rFonts w:cs="Times New Roman"/>
          <w:bCs/>
          <w:sz w:val="32"/>
          <w:szCs w:val="32"/>
        </w:rPr>
      </w:pPr>
      <w:r w:rsidRPr="003A1F61">
        <w:rPr>
          <w:rFonts w:cs="Times New Roman"/>
          <w:b/>
          <w:bCs/>
          <w:sz w:val="32"/>
          <w:szCs w:val="32"/>
        </w:rPr>
        <w:t>Prevádzkový poriadok</w:t>
      </w:r>
    </w:p>
    <w:p w:rsidR="00CE5B24" w:rsidRPr="003A1F61" w:rsidRDefault="00CE5B24" w:rsidP="00665AAD">
      <w:pPr>
        <w:rPr>
          <w:rFonts w:cs="Times New Roman"/>
        </w:rPr>
      </w:pPr>
    </w:p>
    <w:p w:rsidR="00CE5B24" w:rsidRPr="003A1F61" w:rsidRDefault="00CE5B24" w:rsidP="00665AAD">
      <w:pPr>
        <w:rPr>
          <w:rFonts w:cs="Times New Roman"/>
        </w:rPr>
      </w:pPr>
    </w:p>
    <w:p w:rsidR="00CE5B24" w:rsidRPr="003A1F61" w:rsidRDefault="00CE5B24" w:rsidP="00665AAD">
      <w:pPr>
        <w:rPr>
          <w:rFonts w:cs="Times New Roman"/>
          <w:bCs/>
        </w:rPr>
      </w:pPr>
      <w:r w:rsidRPr="003A1F61">
        <w:rPr>
          <w:rFonts w:cs="Times New Roman"/>
        </w:rPr>
        <w:t xml:space="preserve">Lokalita: </w:t>
      </w:r>
      <w:r w:rsidRPr="003A1F61">
        <w:rPr>
          <w:rFonts w:cs="Times New Roman"/>
        </w:rPr>
        <w:tab/>
      </w:r>
      <w:r w:rsidRPr="003A1F61">
        <w:rPr>
          <w:rFonts w:cs="Times New Roman"/>
        </w:rPr>
        <w:tab/>
      </w:r>
      <w:r w:rsidRPr="003A1F61">
        <w:rPr>
          <w:rFonts w:cs="Times New Roman"/>
        </w:rPr>
        <w:tab/>
      </w:r>
      <w:r w:rsidRPr="003A1F61">
        <w:rPr>
          <w:rFonts w:cs="Times New Roman"/>
          <w:b/>
        </w:rPr>
        <w:t xml:space="preserve">pilotná zóna Tehelné pole </w:t>
      </w:r>
    </w:p>
    <w:p w:rsidR="00CE5B24" w:rsidRPr="003A1F61" w:rsidRDefault="00CE5B24" w:rsidP="00665AAD">
      <w:pPr>
        <w:jc w:val="both"/>
        <w:rPr>
          <w:rFonts w:cs="Times New Roman"/>
        </w:rPr>
      </w:pPr>
    </w:p>
    <w:p w:rsidR="00CE5B24" w:rsidRPr="003A1F61" w:rsidRDefault="00CE5B24" w:rsidP="00665AAD">
      <w:pPr>
        <w:jc w:val="both"/>
        <w:rPr>
          <w:rFonts w:eastAsia="Times New Roman" w:cs="Times New Roman"/>
        </w:rPr>
      </w:pPr>
      <w:r w:rsidRPr="003A1F61">
        <w:rPr>
          <w:rFonts w:cs="Times New Roman"/>
        </w:rPr>
        <w:t xml:space="preserve">Prevádzkovateľ: </w:t>
      </w:r>
      <w:r w:rsidRPr="003A1F61">
        <w:rPr>
          <w:rFonts w:cs="Times New Roman"/>
        </w:rPr>
        <w:tab/>
      </w:r>
      <w:r w:rsidRPr="003A1F61">
        <w:rPr>
          <w:rFonts w:cs="Times New Roman"/>
        </w:rPr>
        <w:tab/>
      </w:r>
      <w:r w:rsidRPr="003A1F61">
        <w:rPr>
          <w:rFonts w:cs="Times New Roman"/>
          <w:b/>
          <w:bCs/>
        </w:rPr>
        <w:t>Mestská časť Bratislava-Nové Mesto</w:t>
      </w:r>
    </w:p>
    <w:p w:rsidR="00CE5B24" w:rsidRPr="003A1F61" w:rsidRDefault="00CE5B24" w:rsidP="00665AAD">
      <w:pPr>
        <w:autoSpaceDE w:val="0"/>
        <w:jc w:val="both"/>
        <w:rPr>
          <w:rFonts w:eastAsia="Times New Roman" w:cs="Times New Roman"/>
        </w:rPr>
      </w:pPr>
      <w:r w:rsidRPr="003A1F61">
        <w:rPr>
          <w:rFonts w:eastAsia="Times New Roman" w:cs="Times New Roman"/>
        </w:rPr>
        <w:t xml:space="preserve">sídlo:                        </w:t>
      </w:r>
      <w:r w:rsidRPr="003A1F61">
        <w:rPr>
          <w:rFonts w:eastAsia="Times New Roman" w:cs="Times New Roman"/>
        </w:rPr>
        <w:tab/>
      </w:r>
      <w:r w:rsidRPr="003A1F61">
        <w:rPr>
          <w:rFonts w:eastAsia="Times New Roman" w:cs="Times New Roman"/>
        </w:rPr>
        <w:tab/>
        <w:t>Junácka 1, 832 91 Bratislava 3</w:t>
      </w:r>
    </w:p>
    <w:p w:rsidR="00CE5B24" w:rsidRPr="003A1F61" w:rsidRDefault="00CE5B24" w:rsidP="00665AAD">
      <w:pPr>
        <w:autoSpaceDE w:val="0"/>
        <w:jc w:val="both"/>
        <w:rPr>
          <w:rFonts w:eastAsia="Times New Roman" w:cs="Times New Roman"/>
        </w:rPr>
      </w:pPr>
      <w:r w:rsidRPr="003A1F61">
        <w:rPr>
          <w:rFonts w:eastAsia="Times New Roman" w:cs="Times New Roman"/>
        </w:rPr>
        <w:t xml:space="preserve">zastúpený:   </w:t>
      </w:r>
      <w:r w:rsidRPr="003A1F61">
        <w:rPr>
          <w:rFonts w:eastAsia="Times New Roman" w:cs="Times New Roman"/>
        </w:rPr>
        <w:tab/>
      </w:r>
      <w:r w:rsidRPr="003A1F61">
        <w:rPr>
          <w:rFonts w:eastAsia="Times New Roman" w:cs="Times New Roman"/>
        </w:rPr>
        <w:tab/>
      </w:r>
      <w:r w:rsidRPr="003A1F61">
        <w:rPr>
          <w:rFonts w:eastAsia="Times New Roman" w:cs="Times New Roman"/>
        </w:rPr>
        <w:tab/>
        <w:t>Mgr. Rudolf Kusý, starosta</w:t>
      </w:r>
    </w:p>
    <w:p w:rsidR="00CE5B24" w:rsidRPr="003A1F61" w:rsidRDefault="00CE5B24" w:rsidP="00665AAD">
      <w:pPr>
        <w:autoSpaceDE w:val="0"/>
        <w:jc w:val="both"/>
        <w:rPr>
          <w:rFonts w:eastAsia="Times New Roman" w:cs="Times New Roman"/>
        </w:rPr>
      </w:pPr>
      <w:r w:rsidRPr="003A1F61">
        <w:rPr>
          <w:rFonts w:eastAsia="Times New Roman" w:cs="Times New Roman"/>
        </w:rPr>
        <w:t xml:space="preserve">IČO:                          </w:t>
      </w:r>
      <w:r w:rsidRPr="003A1F61">
        <w:rPr>
          <w:rFonts w:eastAsia="Times New Roman" w:cs="Times New Roman"/>
        </w:rPr>
        <w:tab/>
      </w:r>
      <w:r w:rsidRPr="003A1F61">
        <w:rPr>
          <w:rFonts w:eastAsia="Times New Roman" w:cs="Times New Roman"/>
        </w:rPr>
        <w:tab/>
        <w:t>00603317</w:t>
      </w:r>
    </w:p>
    <w:p w:rsidR="00CE5B24" w:rsidRPr="003A1F61" w:rsidRDefault="00CE5B24" w:rsidP="00665AAD">
      <w:pPr>
        <w:autoSpaceDE w:val="0"/>
        <w:jc w:val="both"/>
        <w:rPr>
          <w:rFonts w:eastAsia="Times New Roman" w:cs="Times New Roman"/>
        </w:rPr>
      </w:pPr>
      <w:r w:rsidRPr="003A1F61">
        <w:rPr>
          <w:rFonts w:eastAsia="Times New Roman" w:cs="Times New Roman"/>
        </w:rPr>
        <w:t xml:space="preserve">DIČ:                          </w:t>
      </w:r>
      <w:r w:rsidRPr="003A1F61">
        <w:rPr>
          <w:rFonts w:eastAsia="Times New Roman" w:cs="Times New Roman"/>
        </w:rPr>
        <w:tab/>
      </w:r>
      <w:r w:rsidRPr="003A1F61">
        <w:rPr>
          <w:rFonts w:eastAsia="Times New Roman" w:cs="Times New Roman"/>
        </w:rPr>
        <w:tab/>
        <w:t>2020887385</w:t>
      </w:r>
    </w:p>
    <w:p w:rsidR="00CE5B24" w:rsidRPr="003A1F61" w:rsidRDefault="00CE5B24" w:rsidP="00665AAD">
      <w:pPr>
        <w:autoSpaceDE w:val="0"/>
        <w:jc w:val="both"/>
        <w:rPr>
          <w:rFonts w:eastAsia="Times New Roman" w:cs="Times New Roman"/>
        </w:rPr>
      </w:pPr>
      <w:r w:rsidRPr="003A1F61">
        <w:rPr>
          <w:rFonts w:eastAsia="Times New Roman" w:cs="Times New Roman"/>
        </w:rPr>
        <w:t xml:space="preserve">bankové spojenie:       </w:t>
      </w:r>
      <w:r w:rsidRPr="003A1F61">
        <w:rPr>
          <w:rFonts w:eastAsia="Times New Roman" w:cs="Times New Roman"/>
        </w:rPr>
        <w:tab/>
      </w:r>
      <w:r w:rsidRPr="003A1F61">
        <w:rPr>
          <w:rFonts w:eastAsia="Times New Roman" w:cs="Times New Roman"/>
        </w:rPr>
        <w:tab/>
        <w:t>Prima banka Slovensko, a.s.</w:t>
      </w:r>
    </w:p>
    <w:p w:rsidR="00CE5B24" w:rsidRPr="003A1F61" w:rsidRDefault="00CE5B24" w:rsidP="00665AAD">
      <w:pPr>
        <w:autoSpaceDE w:val="0"/>
        <w:jc w:val="both"/>
        <w:rPr>
          <w:rFonts w:eastAsia="Times New Roman" w:cs="Times New Roman"/>
        </w:rPr>
      </w:pPr>
      <w:r w:rsidRPr="003A1F61">
        <w:rPr>
          <w:rFonts w:eastAsia="Times New Roman" w:cs="Times New Roman"/>
        </w:rPr>
        <w:t xml:space="preserve">číslo účtu:                  </w:t>
      </w:r>
      <w:r w:rsidRPr="003A1F61">
        <w:rPr>
          <w:rFonts w:eastAsia="Times New Roman" w:cs="Times New Roman"/>
        </w:rPr>
        <w:tab/>
      </w:r>
      <w:r w:rsidRPr="003A1F61">
        <w:rPr>
          <w:rFonts w:eastAsia="Times New Roman" w:cs="Times New Roman"/>
        </w:rPr>
        <w:tab/>
      </w:r>
      <w:r w:rsidRPr="003A1F61">
        <w:rPr>
          <w:rFonts w:eastAsia="Times New Roman" w:cs="Times New Roman"/>
          <w:highlight w:val="yellow"/>
        </w:rPr>
        <w:t>...............................................</w:t>
      </w:r>
    </w:p>
    <w:p w:rsidR="00CE5B24" w:rsidRPr="003A1F61" w:rsidRDefault="00CE5B24" w:rsidP="00665AAD">
      <w:pPr>
        <w:autoSpaceDE w:val="0"/>
        <w:jc w:val="both"/>
        <w:rPr>
          <w:rFonts w:eastAsia="Times New Roman" w:cs="Times New Roman"/>
        </w:rPr>
      </w:pPr>
    </w:p>
    <w:p w:rsidR="00CE5B24" w:rsidRPr="003A1F61" w:rsidRDefault="00CE5B24" w:rsidP="00665AAD">
      <w:pPr>
        <w:autoSpaceDE w:val="0"/>
        <w:jc w:val="both"/>
        <w:rPr>
          <w:rFonts w:eastAsia="Times New Roman" w:cs="Times New Roman"/>
        </w:rPr>
      </w:pPr>
      <w:r w:rsidRPr="003A1F61">
        <w:rPr>
          <w:rFonts w:eastAsia="Times New Roman" w:cs="Times New Roman"/>
        </w:rPr>
        <w:t xml:space="preserve">Kontaktné miesto: </w:t>
      </w:r>
      <w:r w:rsidRPr="003A1F61">
        <w:rPr>
          <w:rFonts w:eastAsia="Times New Roman" w:cs="Times New Roman"/>
        </w:rPr>
        <w:tab/>
      </w:r>
      <w:r w:rsidRPr="003A1F61">
        <w:rPr>
          <w:rFonts w:eastAsia="Times New Roman" w:cs="Times New Roman"/>
        </w:rPr>
        <w:tab/>
        <w:t>Miestny úrad mestskej časti Bratislava-Nové Mesto</w:t>
      </w:r>
    </w:p>
    <w:p w:rsidR="00CE5B24" w:rsidRPr="003A1F61" w:rsidRDefault="00CE5B24" w:rsidP="00665AAD">
      <w:pPr>
        <w:autoSpaceDE w:val="0"/>
        <w:jc w:val="both"/>
        <w:rPr>
          <w:rFonts w:eastAsia="Times New Roman" w:cs="Times New Roman"/>
        </w:rPr>
      </w:pPr>
      <w:r w:rsidRPr="003A1F61">
        <w:rPr>
          <w:rFonts w:eastAsia="Times New Roman" w:cs="Times New Roman"/>
        </w:rPr>
        <w:tab/>
      </w:r>
      <w:r w:rsidRPr="003A1F61">
        <w:rPr>
          <w:rFonts w:eastAsia="Times New Roman" w:cs="Times New Roman"/>
        </w:rPr>
        <w:tab/>
      </w:r>
      <w:r w:rsidRPr="003A1F61">
        <w:rPr>
          <w:rFonts w:eastAsia="Times New Roman" w:cs="Times New Roman"/>
        </w:rPr>
        <w:tab/>
      </w:r>
      <w:r w:rsidRPr="003A1F61">
        <w:rPr>
          <w:rFonts w:eastAsia="Times New Roman" w:cs="Times New Roman"/>
        </w:rPr>
        <w:tab/>
        <w:t>Junácka 1, 832 91 Bratislava</w:t>
      </w:r>
    </w:p>
    <w:p w:rsidR="00CE5B24" w:rsidRPr="003A1F61" w:rsidRDefault="00CE5B24" w:rsidP="00665AAD">
      <w:pPr>
        <w:autoSpaceDE w:val="0"/>
        <w:jc w:val="both"/>
        <w:rPr>
          <w:rFonts w:eastAsia="Times New Roman" w:cs="Times New Roman"/>
        </w:rPr>
      </w:pPr>
      <w:r w:rsidRPr="003A1F61">
        <w:rPr>
          <w:rFonts w:eastAsia="Times New Roman" w:cs="Times New Roman"/>
        </w:rPr>
        <w:tab/>
      </w:r>
      <w:r w:rsidRPr="003A1F61">
        <w:rPr>
          <w:rFonts w:eastAsia="Times New Roman" w:cs="Times New Roman"/>
        </w:rPr>
        <w:tab/>
      </w:r>
      <w:r w:rsidRPr="003A1F61">
        <w:rPr>
          <w:rFonts w:eastAsia="Times New Roman" w:cs="Times New Roman"/>
        </w:rPr>
        <w:tab/>
      </w:r>
      <w:r w:rsidRPr="003A1F61">
        <w:rPr>
          <w:rFonts w:eastAsia="Times New Roman" w:cs="Times New Roman"/>
        </w:rPr>
        <w:tab/>
      </w:r>
      <w:r w:rsidRPr="003A1F61">
        <w:rPr>
          <w:rFonts w:eastAsia="Times New Roman" w:cs="Times New Roman"/>
          <w:highlight w:val="yellow"/>
        </w:rPr>
        <w:t>.....</w:t>
      </w:r>
      <w:r w:rsidRPr="003A1F61">
        <w:rPr>
          <w:rFonts w:eastAsia="Times New Roman" w:cs="Times New Roman"/>
        </w:rPr>
        <w:t xml:space="preserve"> poschodie, č. dv. </w:t>
      </w:r>
      <w:r w:rsidRPr="003A1F61">
        <w:rPr>
          <w:rFonts w:eastAsia="Times New Roman" w:cs="Times New Roman"/>
          <w:highlight w:val="yellow"/>
        </w:rPr>
        <w:t>......</w:t>
      </w:r>
    </w:p>
    <w:p w:rsidR="00CE5B24" w:rsidRPr="003A1F61" w:rsidRDefault="00CE5B24" w:rsidP="00665AAD">
      <w:pPr>
        <w:autoSpaceDE w:val="0"/>
        <w:jc w:val="both"/>
        <w:rPr>
          <w:rFonts w:eastAsia="Times New Roman" w:cs="Times New Roman"/>
        </w:rPr>
      </w:pPr>
    </w:p>
    <w:p w:rsidR="00CE5B24" w:rsidRPr="003A1F61" w:rsidRDefault="00CE5B24" w:rsidP="00665AAD">
      <w:pPr>
        <w:autoSpaceDE w:val="0"/>
        <w:jc w:val="both"/>
        <w:rPr>
          <w:rFonts w:eastAsia="Times New Roman" w:cs="Times New Roman"/>
        </w:rPr>
      </w:pPr>
    </w:p>
    <w:p w:rsidR="00CE5B24" w:rsidRPr="003A1F61" w:rsidRDefault="00CE5B24" w:rsidP="00665AAD">
      <w:pPr>
        <w:jc w:val="center"/>
        <w:rPr>
          <w:rFonts w:cs="Times New Roman"/>
          <w:b/>
        </w:rPr>
      </w:pPr>
      <w:r w:rsidRPr="003A1F61">
        <w:rPr>
          <w:rFonts w:cs="Times New Roman"/>
          <w:b/>
          <w:bCs/>
        </w:rPr>
        <w:t>I.</w:t>
      </w:r>
      <w:r w:rsidRPr="003A1F61">
        <w:rPr>
          <w:rFonts w:cs="Times New Roman"/>
        </w:rPr>
        <w:t xml:space="preserve"> </w:t>
      </w:r>
      <w:r w:rsidRPr="003A1F61">
        <w:rPr>
          <w:rFonts w:cs="Times New Roman"/>
          <w:b/>
        </w:rPr>
        <w:t xml:space="preserve">Úvodné ustanovenia </w:t>
      </w:r>
    </w:p>
    <w:p w:rsidR="00CE5B24" w:rsidRPr="003A1F61" w:rsidRDefault="00CE5B24" w:rsidP="00665AAD">
      <w:pPr>
        <w:pStyle w:val="Default"/>
        <w:rPr>
          <w:lang w:val="sk-SK"/>
        </w:rPr>
      </w:pPr>
    </w:p>
    <w:p w:rsidR="00CE5B24" w:rsidRPr="003A1F61" w:rsidRDefault="00CE5B24" w:rsidP="00665AAD">
      <w:pPr>
        <w:pStyle w:val="Default"/>
        <w:jc w:val="both"/>
        <w:rPr>
          <w:lang w:val="sk-SK"/>
        </w:rPr>
      </w:pPr>
      <w:r w:rsidRPr="003A1F61">
        <w:rPr>
          <w:lang w:val="sk-SK"/>
        </w:rPr>
        <w:t>Prevádzkový poriadok dočasného parkovania motorových vozidiel pilotnej zóny Tehelné pole s plateným parkovaním na určených úsekoch miestnych komunikácií v mestskej časti Bratislava-Nové Mesto (ďalej len „prevádzkový poriadok“) vychádza zo Všeobecne záväzného nariadenia mestskej časti Bratislava-Nové Mesto č. 9/2019 zo dňa 10.12.2019 o dočasnom parkovaní motorových vozidiel (ďalej len „</w:t>
      </w:r>
      <w:r w:rsidRPr="003A1F61">
        <w:rPr>
          <w:bCs/>
          <w:lang w:val="sk-SK"/>
        </w:rPr>
        <w:t>VZN č. 9/2019</w:t>
      </w:r>
      <w:r w:rsidRPr="003A1F61">
        <w:rPr>
          <w:lang w:val="sk-SK"/>
        </w:rPr>
        <w:t xml:space="preserve">“), ktoré ustanovuje úseky miestnych komunikácií na dočasné parkovanie motorových vozidiel na území mestskej časti Bratislava-Nové Mesto, určuje spôsob zabezpečenia prevádzky parkovacích miest, výšku úhrady za dočasné parkovanie, spôsob jej platenia a spôsob preukázania jej zaplatenia v pilotnej zóne Tehelné pole. Tento prevádzkový poriadok definuje podmienky parkovania motorových vozidiel na ustanovených úsekoch miestnych komunikácií v pilotnej zóne Tehelné pole, t.j. parkovacích miestach uvedených v prílohe VZN č. 9/2019 (ďalej len „parkovacie miesta“) prevádzkovaných mestskou časťou Bratislava-Nové Mesto (ďalej len „prevádzkovateľ“). </w:t>
      </w:r>
    </w:p>
    <w:p w:rsidR="00CE5B24" w:rsidRPr="003A1F61" w:rsidRDefault="00CE5B24" w:rsidP="00665AAD">
      <w:pPr>
        <w:jc w:val="both"/>
        <w:rPr>
          <w:rFonts w:cs="Times New Roman"/>
        </w:rPr>
      </w:pPr>
      <w:r w:rsidRPr="003A1F61" w:rsidDel="00684DC0">
        <w:rPr>
          <w:rFonts w:cs="Times New Roman"/>
        </w:rPr>
        <w:t xml:space="preserve"> </w:t>
      </w:r>
    </w:p>
    <w:p w:rsidR="00CE5B24" w:rsidRPr="003A1F61" w:rsidRDefault="00CE5B24" w:rsidP="00665AAD">
      <w:pPr>
        <w:jc w:val="both"/>
        <w:rPr>
          <w:rFonts w:cs="Times New Roman"/>
        </w:rPr>
      </w:pPr>
    </w:p>
    <w:p w:rsidR="00CE5B24" w:rsidRPr="003A1F61" w:rsidRDefault="00CE5B24" w:rsidP="00665AAD">
      <w:pPr>
        <w:jc w:val="center"/>
        <w:rPr>
          <w:rFonts w:cs="Times New Roman"/>
          <w:b/>
        </w:rPr>
      </w:pPr>
      <w:r w:rsidRPr="003A1F61">
        <w:rPr>
          <w:rFonts w:cs="Times New Roman"/>
          <w:b/>
          <w:bCs/>
        </w:rPr>
        <w:t xml:space="preserve">II. </w:t>
      </w:r>
      <w:r w:rsidRPr="003A1F61">
        <w:rPr>
          <w:rFonts w:cs="Times New Roman"/>
          <w:b/>
        </w:rPr>
        <w:t>Všeobecné podmienky parkovania</w:t>
      </w:r>
    </w:p>
    <w:p w:rsidR="00CE5B24" w:rsidRPr="003A1F61" w:rsidRDefault="00CE5B24" w:rsidP="00665AAD">
      <w:pPr>
        <w:jc w:val="center"/>
        <w:rPr>
          <w:rFonts w:cs="Times New Roman"/>
        </w:rPr>
      </w:pPr>
      <w:r w:rsidRPr="003A1F61">
        <w:rPr>
          <w:rFonts w:cs="Times New Roman"/>
        </w:rPr>
        <w:t xml:space="preserve"> </w:t>
      </w:r>
    </w:p>
    <w:p w:rsidR="00CE5B24" w:rsidRPr="003A1F61" w:rsidRDefault="00CE5B24" w:rsidP="00665AAD">
      <w:pPr>
        <w:numPr>
          <w:ilvl w:val="0"/>
          <w:numId w:val="3"/>
        </w:numPr>
        <w:ind w:left="450" w:hanging="450"/>
        <w:jc w:val="both"/>
        <w:rPr>
          <w:rFonts w:cs="Times New Roman"/>
        </w:rPr>
      </w:pPr>
      <w:r w:rsidRPr="003A1F61">
        <w:rPr>
          <w:rFonts w:cs="Times New Roman"/>
        </w:rPr>
        <w:t xml:space="preserve">Na parkovacích miestach je povolené parkovanie výlučne motorovým vozidlám: </w:t>
      </w:r>
    </w:p>
    <w:p w:rsidR="00CE5B24" w:rsidRPr="003A1F61" w:rsidRDefault="00CE5B24" w:rsidP="00665AAD">
      <w:pPr>
        <w:numPr>
          <w:ilvl w:val="1"/>
          <w:numId w:val="3"/>
        </w:numPr>
        <w:jc w:val="both"/>
        <w:rPr>
          <w:rFonts w:cs="Times New Roman"/>
        </w:rPr>
      </w:pPr>
      <w:r w:rsidRPr="003A1F61">
        <w:rPr>
          <w:rFonts w:cs="Times New Roman"/>
        </w:rPr>
        <w:t xml:space="preserve">kategórie M1 (vozidlá projektované a konštruované na prepravu cestujúcich, najviac s ôsmimi sedadlami okrem sedadla pre vodiča) </w:t>
      </w:r>
    </w:p>
    <w:p w:rsidR="00CE5B24" w:rsidRPr="003A1F61" w:rsidRDefault="00CE5B24" w:rsidP="00665AAD">
      <w:pPr>
        <w:numPr>
          <w:ilvl w:val="1"/>
          <w:numId w:val="3"/>
        </w:numPr>
        <w:jc w:val="both"/>
        <w:rPr>
          <w:rFonts w:cs="Times New Roman"/>
        </w:rPr>
      </w:pPr>
      <w:r w:rsidRPr="003A1F61">
        <w:rPr>
          <w:rFonts w:cs="Times New Roman"/>
        </w:rPr>
        <w:t xml:space="preserve">kategórie N1 (vozidlá projektované a konštruované na prepravu tovaru s najväčšou prípustnou celkovou hmotnosťou neprevyšujúcou </w:t>
      </w:r>
      <w:smartTag w:uri="urn:schemas-microsoft-com:office:smarttags" w:element="metricconverter">
        <w:smartTagPr>
          <w:attr w:name="ProductID" w:val="3500 kg"/>
        </w:smartTagPr>
        <w:r w:rsidRPr="003A1F61">
          <w:rPr>
            <w:rFonts w:cs="Times New Roman"/>
          </w:rPr>
          <w:t>3500 kg</w:t>
        </w:r>
      </w:smartTag>
      <w:r w:rsidRPr="003A1F61">
        <w:rPr>
          <w:rFonts w:cs="Times New Roman"/>
        </w:rPr>
        <w:t xml:space="preserve">) </w:t>
      </w:r>
    </w:p>
    <w:p w:rsidR="00CE5B24" w:rsidRPr="003A1F61" w:rsidRDefault="00CE5B24" w:rsidP="00665AAD">
      <w:pPr>
        <w:numPr>
          <w:ilvl w:val="1"/>
          <w:numId w:val="3"/>
        </w:numPr>
        <w:jc w:val="both"/>
        <w:rPr>
          <w:rFonts w:cs="Times New Roman"/>
        </w:rPr>
      </w:pPr>
      <w:r w:rsidRPr="003A1F61">
        <w:rPr>
          <w:rFonts w:cs="Times New Roman"/>
        </w:rPr>
        <w:t xml:space="preserve">kategórie L5e až L7e s dĺžkou nepresahujúcou </w:t>
      </w:r>
      <w:smartTag w:uri="urn:schemas-microsoft-com:office:smarttags" w:element="metricconverter">
        <w:smartTagPr>
          <w:attr w:name="ProductID" w:val="5,3 m"/>
        </w:smartTagPr>
        <w:r w:rsidRPr="003A1F61">
          <w:rPr>
            <w:rFonts w:cs="Times New Roman"/>
          </w:rPr>
          <w:t>5,3 m</w:t>
        </w:r>
      </w:smartTag>
      <w:r w:rsidRPr="003A1F61">
        <w:rPr>
          <w:rFonts w:cs="Times New Roman"/>
        </w:rPr>
        <w:t xml:space="preserve"> </w:t>
      </w:r>
    </w:p>
    <w:p w:rsidR="00CE5B24" w:rsidRPr="003A1F61" w:rsidRDefault="00CE5B24" w:rsidP="00665AAD">
      <w:pPr>
        <w:ind w:left="450"/>
        <w:jc w:val="both"/>
        <w:rPr>
          <w:rFonts w:cs="Times New Roman"/>
        </w:rPr>
      </w:pPr>
      <w:r w:rsidRPr="003A1F61">
        <w:rPr>
          <w:rFonts w:cs="Times New Roman"/>
        </w:rPr>
        <w:t>a to na miestach označených príslušným vodorovným a zvislým dopravným značením.</w:t>
      </w:r>
    </w:p>
    <w:p w:rsidR="00CE5B24" w:rsidRPr="003A1F61" w:rsidRDefault="00CE5B24" w:rsidP="00665AAD">
      <w:pPr>
        <w:numPr>
          <w:ilvl w:val="0"/>
          <w:numId w:val="3"/>
        </w:numPr>
        <w:ind w:left="450" w:hanging="450"/>
        <w:jc w:val="both"/>
        <w:rPr>
          <w:rFonts w:cs="Times New Roman"/>
        </w:rPr>
      </w:pPr>
      <w:r w:rsidRPr="003A1F61">
        <w:rPr>
          <w:rFonts w:cs="Times New Roman"/>
        </w:rPr>
        <w:t xml:space="preserve">Na miestnych komunikáciách vrátane prislúchajúcich chodníkov, ktoré nie sú na tento účel určené a označené príslušnou dopravnou značkou, je zakázané státie všetkých druhov motorových vozidiel a odstavovanie ich prívesov a návesov. Každý subjekt, ktorému v zmysle tohto prevádzkového poriadku vzniká právo parkovať v zóne je povinný a zaväzuje sa dodržiavať tento prevádzkový poriadok. </w:t>
      </w:r>
    </w:p>
    <w:p w:rsidR="00CE5B24" w:rsidRPr="003A1F61" w:rsidRDefault="00CE5B24" w:rsidP="00665AAD">
      <w:pPr>
        <w:numPr>
          <w:ilvl w:val="0"/>
          <w:numId w:val="3"/>
        </w:numPr>
        <w:ind w:left="450" w:hanging="450"/>
        <w:jc w:val="both"/>
        <w:rPr>
          <w:rFonts w:cs="Times New Roman"/>
        </w:rPr>
      </w:pPr>
      <w:r w:rsidRPr="003A1F61">
        <w:rPr>
          <w:rFonts w:cs="Times New Roman"/>
        </w:rPr>
        <w:t>Prevádzka parkovacích miest je zabezpečená odplatne, pričom úhrada sa realizuje zakúpením buď parkovacieho lístka – krátkodobé parkovanie, prípadne zakúpením niektorej z typov parkovacích kariet – rezidentská, abonentská</w:t>
      </w:r>
      <w:r>
        <w:rPr>
          <w:rFonts w:cs="Times New Roman"/>
        </w:rPr>
        <w:t>,</w:t>
      </w:r>
      <w:r w:rsidRPr="003A1F61">
        <w:rPr>
          <w:rFonts w:cs="Times New Roman"/>
        </w:rPr>
        <w:t xml:space="preserve"> návštevnícka, bonusová. </w:t>
      </w:r>
    </w:p>
    <w:p w:rsidR="00CE5B24" w:rsidRPr="003A1F61" w:rsidRDefault="00CE5B24" w:rsidP="00665AAD">
      <w:pPr>
        <w:numPr>
          <w:ilvl w:val="0"/>
          <w:numId w:val="3"/>
        </w:numPr>
        <w:ind w:left="450" w:hanging="450"/>
        <w:jc w:val="both"/>
        <w:rPr>
          <w:rFonts w:cs="Times New Roman"/>
        </w:rPr>
      </w:pPr>
      <w:r w:rsidRPr="003A1F61">
        <w:rPr>
          <w:rFonts w:cs="Times New Roman"/>
        </w:rPr>
        <w:t>O celoročnú údržbu parkovacích miest sa stará prevádzkovateľ, ktorý zabezpečuje údržbu horizontálneho a vertikálneho dopravného značenia, ako aj bežnú zimnú a letnú údržbu.</w:t>
      </w:r>
    </w:p>
    <w:p w:rsidR="00CE5B24" w:rsidRPr="003A1F61" w:rsidRDefault="00CE5B24" w:rsidP="00665AAD">
      <w:pPr>
        <w:numPr>
          <w:ilvl w:val="0"/>
          <w:numId w:val="3"/>
        </w:numPr>
        <w:ind w:left="450" w:hanging="450"/>
        <w:jc w:val="both"/>
        <w:rPr>
          <w:rFonts w:cs="Times New Roman"/>
        </w:rPr>
      </w:pPr>
      <w:r w:rsidRPr="003A1F61">
        <w:rPr>
          <w:rFonts w:cs="Times New Roman"/>
        </w:rPr>
        <w:t xml:space="preserve">Parkovanie na parkovacích miestach, ktoré sú vyhradené pre vozidlá prepravujúce osoby so zdravotným postihnutím, ktorá je odkázaná na individuálnu prepravu alebo má praktickú slepotu alebo úplnú slepotu oboch očí, je nespoplatnené. Takto vyhradené parkovacie miesto je označené príslušným zvislým a vodorovným dopravným značením a musí byť </w:t>
      </w:r>
      <w:r>
        <w:rPr>
          <w:rFonts w:cs="Times New Roman"/>
        </w:rPr>
        <w:t xml:space="preserve">užívateľom parkovacieho miesta </w:t>
      </w:r>
      <w:r w:rsidRPr="003A1F61">
        <w:rPr>
          <w:rFonts w:cs="Times New Roman"/>
        </w:rPr>
        <w:t>označené platným parkovacích preukazom podľa osobitného predpisu</w:t>
      </w:r>
      <w:r w:rsidRPr="003A1F61">
        <w:rPr>
          <w:rStyle w:val="FootnoteReference"/>
        </w:rPr>
        <w:footnoteReference w:id="1"/>
      </w:r>
      <w:r w:rsidRPr="003A1F61">
        <w:rPr>
          <w:rFonts w:cs="Times New Roman"/>
        </w:rPr>
        <w:t xml:space="preserve">. </w:t>
      </w:r>
    </w:p>
    <w:p w:rsidR="00CE5B24" w:rsidRPr="003A1F61" w:rsidRDefault="00CE5B24" w:rsidP="00665AAD">
      <w:pPr>
        <w:jc w:val="both"/>
        <w:rPr>
          <w:rFonts w:cs="Times New Roman"/>
        </w:rPr>
      </w:pPr>
    </w:p>
    <w:p w:rsidR="00CE5B24" w:rsidRPr="003A1F61" w:rsidRDefault="00CE5B24" w:rsidP="00665AAD">
      <w:pPr>
        <w:rPr>
          <w:rFonts w:cs="Times New Roman"/>
        </w:rPr>
      </w:pPr>
    </w:p>
    <w:p w:rsidR="00CE5B24" w:rsidRPr="003A1F61" w:rsidRDefault="00CE5B24" w:rsidP="00665AAD">
      <w:pPr>
        <w:jc w:val="center"/>
        <w:rPr>
          <w:rFonts w:cs="Times New Roman"/>
          <w:b/>
          <w:bCs/>
        </w:rPr>
      </w:pPr>
      <w:r w:rsidRPr="003A1F61">
        <w:rPr>
          <w:rFonts w:cs="Times New Roman"/>
          <w:b/>
          <w:bCs/>
        </w:rPr>
        <w:t xml:space="preserve">III. Zoznam úsekov miestnych komunikácií určených na dočasné parkovanie </w:t>
      </w:r>
    </w:p>
    <w:p w:rsidR="00CE5B24" w:rsidRPr="003A1F61" w:rsidRDefault="00CE5B24" w:rsidP="00665AAD">
      <w:pPr>
        <w:jc w:val="both"/>
        <w:rPr>
          <w:rFonts w:cs="Times New Roman"/>
          <w:bCs/>
        </w:rPr>
      </w:pPr>
    </w:p>
    <w:p w:rsidR="00CE5B24" w:rsidRPr="003A1F61" w:rsidRDefault="00CE5B24" w:rsidP="00665AAD">
      <w:pPr>
        <w:jc w:val="both"/>
      </w:pPr>
      <w:r w:rsidRPr="003A1F61">
        <w:t xml:space="preserve">Úseky miestnych komunikácií na dočasné parkovanie boli v zmysle VZN č. 9/2019 určené na uliciach uvedených vo VZN. Presné grafické vymedzenie miestnych komunikácií určených na dočasné parkovanie tvorí </w:t>
      </w:r>
      <w:r w:rsidRPr="00176459">
        <w:rPr>
          <w:b/>
          <w:highlight w:val="green"/>
        </w:rPr>
        <w:t>Prílohu č. 1</w:t>
      </w:r>
      <w:r w:rsidRPr="003A1F61">
        <w:t xml:space="preserve"> tohto prevádzkového poriadku. </w:t>
      </w:r>
    </w:p>
    <w:p w:rsidR="00CE5B24" w:rsidRPr="003A1F61" w:rsidRDefault="00CE5B24" w:rsidP="00665AAD">
      <w:pPr>
        <w:jc w:val="both"/>
      </w:pPr>
    </w:p>
    <w:p w:rsidR="00CE5B24" w:rsidRPr="003A1F61" w:rsidRDefault="00CE5B24" w:rsidP="00665AAD">
      <w:pPr>
        <w:jc w:val="both"/>
        <w:rPr>
          <w:rFonts w:cs="Times New Roman"/>
          <w:bCs/>
        </w:rPr>
      </w:pPr>
      <w:r w:rsidRPr="003A1F61">
        <w:t>Bajkalská - od Trnavskej po Vajnorskú, Bartoškova, Belehradská, Budyšínska, Česká, Družstevná, Hlučínska, Jarošova, Jiskrova, Kalinčiakova, Kominárska, Kováčska, Kukučínova - od Trnavského mýta po Jarošovu, Kukuričná, Kutuzovova, Laskomerského, Mestská, Moravská, Nová, Odbojárov, Osadná, Plzenská, Pri starej prachárni, Priečna, Príkopova, Rešetkova, Robotnícka, Sadová, Sliezska, Škultétyho, Športová, Tehelná, V. Tegelhoffa, Vajnorská - od Trnavského mýta po Bajkalskú.</w:t>
      </w:r>
    </w:p>
    <w:p w:rsidR="00CE5B24" w:rsidRPr="003A1F61" w:rsidRDefault="00CE5B24" w:rsidP="00665AAD">
      <w:pPr>
        <w:jc w:val="center"/>
        <w:rPr>
          <w:rFonts w:cs="Times New Roman"/>
          <w:b/>
          <w:bCs/>
        </w:rPr>
      </w:pPr>
    </w:p>
    <w:p w:rsidR="00CE5B24" w:rsidRPr="003A1F61" w:rsidRDefault="00CE5B24" w:rsidP="00665AAD">
      <w:pPr>
        <w:jc w:val="center"/>
        <w:rPr>
          <w:rFonts w:cs="Times New Roman"/>
          <w:b/>
          <w:bCs/>
        </w:rPr>
      </w:pPr>
    </w:p>
    <w:p w:rsidR="00CE5B24" w:rsidRPr="003A1F61" w:rsidRDefault="00CE5B24" w:rsidP="00665AAD">
      <w:pPr>
        <w:jc w:val="center"/>
        <w:rPr>
          <w:rFonts w:cs="Times New Roman"/>
        </w:rPr>
      </w:pPr>
      <w:r w:rsidRPr="003A1F61">
        <w:rPr>
          <w:rFonts w:cs="Times New Roman"/>
          <w:b/>
          <w:bCs/>
        </w:rPr>
        <w:t>IV. Prevádzková doba spoplatnenia parkovania</w:t>
      </w:r>
      <w:r w:rsidRPr="003A1F61">
        <w:rPr>
          <w:rFonts w:cs="Times New Roman"/>
        </w:rPr>
        <w:t xml:space="preserve"> </w:t>
      </w:r>
    </w:p>
    <w:p w:rsidR="00CE5B24" w:rsidRPr="003A1F61" w:rsidRDefault="00CE5B24" w:rsidP="00665AAD">
      <w:pPr>
        <w:jc w:val="center"/>
        <w:rPr>
          <w:rFonts w:cs="Times New Roman"/>
        </w:rPr>
      </w:pPr>
    </w:p>
    <w:p w:rsidR="00CE5B24" w:rsidRPr="003A1F61" w:rsidRDefault="00CE5B24" w:rsidP="00A62D76">
      <w:pPr>
        <w:jc w:val="both"/>
        <w:rPr>
          <w:rFonts w:cs="Times New Roman"/>
        </w:rPr>
      </w:pPr>
      <w:r w:rsidRPr="003A1F61">
        <w:rPr>
          <w:rFonts w:cs="Times New Roman"/>
        </w:rPr>
        <w:t xml:space="preserve">Ak nie je ustanovené inak, je dočasné parkovanie motorových vozidiel na parkovacích miestach počas doby spoplatnenia prípustné len za úhradu. Doba spoplatnenia v zóne je v čase od 8.00 – 18.00 hod. V čase po dobe spoplatnenia od 18.00 hod. do 08.00 hod. sú oprávnení v zóne parkovať výlučne držitelia rezidentských, návštevníckych, bonusových a abonentských parkovacích kariet, a to v rozsahu a za podmienok uvedených vo VZN č. 9/2019. </w:t>
      </w:r>
    </w:p>
    <w:p w:rsidR="00CE5B24" w:rsidRPr="003A1F61" w:rsidRDefault="00CE5B24" w:rsidP="00665AAD">
      <w:pPr>
        <w:rPr>
          <w:rFonts w:cs="Times New Roman"/>
        </w:rPr>
      </w:pPr>
    </w:p>
    <w:p w:rsidR="00CE5B24" w:rsidRPr="003A1F61" w:rsidRDefault="00CE5B24" w:rsidP="00665AAD">
      <w:pPr>
        <w:rPr>
          <w:rFonts w:cs="Times New Roman"/>
        </w:rPr>
      </w:pPr>
    </w:p>
    <w:p w:rsidR="00CE5B24" w:rsidRPr="003A1F61" w:rsidRDefault="00CE5B24" w:rsidP="00665AAD">
      <w:pPr>
        <w:jc w:val="center"/>
        <w:rPr>
          <w:rFonts w:cs="Times New Roman"/>
          <w:b/>
          <w:bCs/>
        </w:rPr>
      </w:pPr>
      <w:r w:rsidRPr="003A1F61">
        <w:rPr>
          <w:rFonts w:cs="Times New Roman"/>
          <w:b/>
          <w:bCs/>
        </w:rPr>
        <w:t>V. Výška úhrady za dočasné parkovanie</w:t>
      </w:r>
    </w:p>
    <w:p w:rsidR="00CE5B24" w:rsidRPr="003A1F61" w:rsidRDefault="00CE5B24" w:rsidP="00665AAD">
      <w:pPr>
        <w:jc w:val="center"/>
        <w:rPr>
          <w:rFonts w:cs="Times New Roman"/>
          <w:b/>
          <w:bCs/>
        </w:rPr>
      </w:pPr>
    </w:p>
    <w:p w:rsidR="00CE5B24" w:rsidRDefault="00CE5B24" w:rsidP="00665AAD">
      <w:pPr>
        <w:pStyle w:val="F3-Odsek"/>
        <w:spacing w:before="0"/>
        <w:ind w:left="540" w:hanging="540"/>
        <w:rPr>
          <w:szCs w:val="24"/>
        </w:rPr>
      </w:pPr>
      <w:r>
        <w:rPr>
          <w:szCs w:val="24"/>
        </w:rPr>
        <w:t>(1)</w:t>
      </w:r>
      <w:r>
        <w:rPr>
          <w:szCs w:val="24"/>
        </w:rPr>
        <w:tab/>
        <w:t>Výška úhrady za dočasné parkovanie motorových vozidiel je vo VZN č. 9/2019 určená nasledovne:</w:t>
      </w:r>
    </w:p>
    <w:p w:rsidR="00CE5B24" w:rsidRDefault="00CE5B24" w:rsidP="00665AAD">
      <w:pPr>
        <w:pStyle w:val="F4-Zarka1"/>
        <w:spacing w:before="0"/>
        <w:ind w:hanging="169"/>
        <w:rPr>
          <w:szCs w:val="24"/>
        </w:rPr>
      </w:pPr>
      <w:r>
        <w:rPr>
          <w:szCs w:val="24"/>
        </w:rPr>
        <w:t>a)</w:t>
      </w:r>
      <w:r>
        <w:rPr>
          <w:szCs w:val="24"/>
        </w:rPr>
        <w:tab/>
        <w:t>parkovací lístok:</w:t>
      </w:r>
    </w:p>
    <w:p w:rsidR="00CE5B24" w:rsidRDefault="00CE5B24" w:rsidP="00665AAD">
      <w:pPr>
        <w:pStyle w:val="F4-Zarka1"/>
        <w:spacing w:before="0"/>
        <w:ind w:left="1429" w:firstLine="11"/>
        <w:rPr>
          <w:szCs w:val="24"/>
        </w:rPr>
      </w:pPr>
      <w:r>
        <w:rPr>
          <w:szCs w:val="24"/>
        </w:rPr>
        <w:t>základná cena parkovania za 60 minút (1 hodinu) ....................................1,50 EUR</w:t>
      </w:r>
    </w:p>
    <w:p w:rsidR="00CE5B24" w:rsidRDefault="00CE5B24" w:rsidP="00665AAD">
      <w:pPr>
        <w:pStyle w:val="F4-Zarka1"/>
        <w:spacing w:before="0"/>
        <w:ind w:hanging="169"/>
        <w:rPr>
          <w:szCs w:val="24"/>
        </w:rPr>
      </w:pPr>
      <w:r>
        <w:rPr>
          <w:szCs w:val="24"/>
        </w:rPr>
        <w:t>b)</w:t>
      </w:r>
      <w:r>
        <w:rPr>
          <w:szCs w:val="24"/>
        </w:rPr>
        <w:tab/>
        <w:t>rezidentská parkovacia karta (ročne):</w:t>
      </w:r>
    </w:p>
    <w:p w:rsidR="00CE5B24" w:rsidRDefault="00CE5B24" w:rsidP="00665AAD">
      <w:pPr>
        <w:pStyle w:val="F4-Zarka1"/>
        <w:spacing w:before="0"/>
        <w:ind w:left="1429" w:firstLine="11"/>
        <w:rPr>
          <w:szCs w:val="24"/>
        </w:rPr>
      </w:pPr>
      <w:r>
        <w:rPr>
          <w:szCs w:val="24"/>
        </w:rPr>
        <w:t>1. Parkovacia karta na byt........................................................................39,00 EUR</w:t>
      </w:r>
    </w:p>
    <w:p w:rsidR="00CE5B24" w:rsidRDefault="00CE5B24" w:rsidP="00665AAD">
      <w:pPr>
        <w:pStyle w:val="F4-Zarka1"/>
        <w:spacing w:before="0"/>
        <w:ind w:left="1418" w:firstLine="11"/>
        <w:rPr>
          <w:szCs w:val="24"/>
        </w:rPr>
      </w:pPr>
      <w:r>
        <w:rPr>
          <w:szCs w:val="24"/>
        </w:rPr>
        <w:t>2. Parkovacia karta na byt..................................................................... 150,00 EUR</w:t>
      </w:r>
    </w:p>
    <w:p w:rsidR="00CE5B24" w:rsidRDefault="00CE5B24" w:rsidP="00665AAD">
      <w:pPr>
        <w:pStyle w:val="F4-Zarka1"/>
        <w:spacing w:before="0"/>
        <w:ind w:left="1407" w:firstLine="11"/>
        <w:rPr>
          <w:szCs w:val="24"/>
        </w:rPr>
      </w:pPr>
      <w:r>
        <w:rPr>
          <w:szCs w:val="24"/>
        </w:rPr>
        <w:t>3. parkovacia karta na byt..................................................................... 500,00 EUR</w:t>
      </w:r>
    </w:p>
    <w:p w:rsidR="00CE5B24" w:rsidRDefault="00CE5B24" w:rsidP="00665AAD">
      <w:pPr>
        <w:pStyle w:val="F4-Zarka1"/>
        <w:spacing w:before="0"/>
        <w:ind w:left="1440" w:hanging="900"/>
        <w:rPr>
          <w:szCs w:val="24"/>
        </w:rPr>
      </w:pPr>
      <w:r>
        <w:rPr>
          <w:szCs w:val="24"/>
        </w:rPr>
        <w:t>c)</w:t>
      </w:r>
      <w:r>
        <w:rPr>
          <w:szCs w:val="24"/>
        </w:rPr>
        <w:tab/>
        <w:t>návštevnícka parkovacia karta (ročne):</w:t>
      </w:r>
    </w:p>
    <w:p w:rsidR="00CE5B24" w:rsidRDefault="00CE5B24" w:rsidP="00665AAD">
      <w:pPr>
        <w:pStyle w:val="F4-Zarka1"/>
        <w:spacing w:before="0"/>
        <w:ind w:left="1429" w:firstLine="11"/>
        <w:rPr>
          <w:szCs w:val="24"/>
        </w:rPr>
      </w:pPr>
      <w:r>
        <w:rPr>
          <w:szCs w:val="24"/>
        </w:rPr>
        <w:t>návštevnícka parkovacia karta........................................................................0 EUR</w:t>
      </w:r>
    </w:p>
    <w:p w:rsidR="00CE5B24" w:rsidRDefault="00CE5B24" w:rsidP="00665AAD">
      <w:pPr>
        <w:pStyle w:val="F4-Zarka1"/>
        <w:spacing w:before="0"/>
        <w:ind w:hanging="169"/>
        <w:rPr>
          <w:szCs w:val="24"/>
        </w:rPr>
      </w:pPr>
      <w:r>
        <w:rPr>
          <w:szCs w:val="24"/>
        </w:rPr>
        <w:t>d)</w:t>
      </w:r>
      <w:r>
        <w:rPr>
          <w:szCs w:val="24"/>
        </w:rPr>
        <w:tab/>
        <w:t>bonusová parkovacia karta (ročne):</w:t>
      </w:r>
    </w:p>
    <w:p w:rsidR="00CE5B24" w:rsidRDefault="00CE5B24" w:rsidP="00665AAD">
      <w:pPr>
        <w:pStyle w:val="F4-Zarka1"/>
        <w:spacing w:before="0"/>
        <w:ind w:left="1429" w:firstLine="11"/>
        <w:rPr>
          <w:szCs w:val="24"/>
        </w:rPr>
      </w:pPr>
      <w:r>
        <w:rPr>
          <w:szCs w:val="24"/>
        </w:rPr>
        <w:t>bonusová parkovacia karta ...........................................................................10 EUR</w:t>
      </w:r>
    </w:p>
    <w:p w:rsidR="00CE5B24" w:rsidRDefault="00CE5B24" w:rsidP="00665AAD">
      <w:pPr>
        <w:pStyle w:val="F4-Zarka1"/>
        <w:spacing w:before="0"/>
        <w:ind w:hanging="169"/>
        <w:rPr>
          <w:szCs w:val="24"/>
        </w:rPr>
      </w:pPr>
      <w:r>
        <w:rPr>
          <w:szCs w:val="24"/>
        </w:rPr>
        <w:t>e)</w:t>
      </w:r>
      <w:r>
        <w:rPr>
          <w:szCs w:val="24"/>
        </w:rPr>
        <w:tab/>
        <w:t>abonentská parkovacia karta (ročne):</w:t>
      </w:r>
    </w:p>
    <w:p w:rsidR="00CE5B24" w:rsidRDefault="00CE5B24" w:rsidP="00665AAD">
      <w:pPr>
        <w:pStyle w:val="F4-Zarka1"/>
        <w:spacing w:before="0"/>
        <w:ind w:left="1429" w:firstLine="11"/>
        <w:rPr>
          <w:szCs w:val="24"/>
        </w:rPr>
      </w:pPr>
      <w:r>
        <w:rPr>
          <w:szCs w:val="24"/>
        </w:rPr>
        <w:t>abonentská parkovacia karta....................................................................1 500 EUR</w:t>
      </w:r>
    </w:p>
    <w:p w:rsidR="00CE5B24" w:rsidRDefault="00CE5B24" w:rsidP="00665AAD">
      <w:pPr>
        <w:pStyle w:val="F4-Zarka1"/>
        <w:spacing w:before="0"/>
        <w:ind w:left="540" w:hanging="540"/>
        <w:rPr>
          <w:szCs w:val="24"/>
        </w:rPr>
      </w:pPr>
      <w:r>
        <w:rPr>
          <w:szCs w:val="24"/>
        </w:rPr>
        <w:t>(2)</w:t>
      </w:r>
      <w:r>
        <w:rPr>
          <w:szCs w:val="24"/>
        </w:rPr>
        <w:tab/>
        <w:t xml:space="preserve">Zľavy: </w:t>
      </w:r>
    </w:p>
    <w:p w:rsidR="00CE5B24" w:rsidRDefault="00CE5B24" w:rsidP="00665AAD">
      <w:pPr>
        <w:pStyle w:val="F4-Zarka1"/>
        <w:spacing w:before="0"/>
        <w:ind w:left="1440" w:hanging="900"/>
        <w:rPr>
          <w:szCs w:val="24"/>
        </w:rPr>
      </w:pPr>
      <w:r>
        <w:rPr>
          <w:szCs w:val="24"/>
        </w:rPr>
        <w:t>a)</w:t>
      </w:r>
      <w:r>
        <w:rPr>
          <w:szCs w:val="24"/>
        </w:rPr>
        <w:tab/>
        <w:t>Pre vozidlá prepravujúce fyzickú osobu s ťažkým zdravotným postihnutím, ktorá je odkázaná na individuálnu prepravu alebo má praktickú slepotu alebo úplnú slepotu oboch očí označené parkovacím preukazom podľa osobitného predpisu</w:t>
      </w:r>
      <w:r>
        <w:rPr>
          <w:rStyle w:val="FootnoteReference"/>
          <w:szCs w:val="24"/>
        </w:rPr>
        <w:footnoteReference w:id="2"/>
      </w:r>
      <w:r>
        <w:rPr>
          <w:szCs w:val="24"/>
          <w:vertAlign w:val="superscript"/>
        </w:rPr>
        <w:t xml:space="preserve"> </w:t>
      </w:r>
      <w:r>
        <w:rPr>
          <w:szCs w:val="24"/>
        </w:rPr>
        <w:t>sa poskytuje zľava 90 % z príslušnej výšky úhrady podľa odseku (1) písm. a) tohto článku tohto prevádzkového poriadku; s výnimkou vyhradených parkovacích miest v zmysle čl. II. odsek (5) tohto prevádzkového poriadku.</w:t>
      </w:r>
    </w:p>
    <w:p w:rsidR="00CE5B24" w:rsidRDefault="00CE5B24" w:rsidP="00665AAD">
      <w:pPr>
        <w:pStyle w:val="F4-Zarka1"/>
        <w:spacing w:before="0"/>
        <w:ind w:left="1440" w:hanging="900"/>
        <w:rPr>
          <w:szCs w:val="24"/>
        </w:rPr>
      </w:pPr>
      <w:r>
        <w:rPr>
          <w:szCs w:val="24"/>
        </w:rPr>
        <w:t>b)</w:t>
      </w:r>
      <w:r>
        <w:rPr>
          <w:szCs w:val="24"/>
        </w:rPr>
        <w:tab/>
        <w:t>Pre elektrické vozidlá</w:t>
      </w:r>
      <w:r>
        <w:rPr>
          <w:rStyle w:val="FootnoteReference"/>
          <w:szCs w:val="24"/>
        </w:rPr>
        <w:footnoteReference w:id="3"/>
      </w:r>
      <w:r>
        <w:rPr>
          <w:szCs w:val="24"/>
        </w:rPr>
        <w:t>, s výnimkou hybridných elektrických vozidiel</w:t>
      </w:r>
      <w:r>
        <w:rPr>
          <w:rStyle w:val="FootnoteReference"/>
          <w:szCs w:val="24"/>
        </w:rPr>
        <w:footnoteReference w:id="4"/>
      </w:r>
      <w:r>
        <w:rPr>
          <w:szCs w:val="24"/>
        </w:rPr>
        <w:t xml:space="preserve">, sa poskytuje zľava 50 % z príslušnej výšky úhrady podľa odseku (1) písm. a) a e) tohto článku prevádzkového poriadku. </w:t>
      </w:r>
    </w:p>
    <w:p w:rsidR="00CE5B24" w:rsidRDefault="00CE5B24" w:rsidP="00665AAD">
      <w:pPr>
        <w:pStyle w:val="F4-Zarka1"/>
        <w:spacing w:before="0"/>
        <w:ind w:left="1440" w:hanging="900"/>
        <w:rPr>
          <w:szCs w:val="24"/>
        </w:rPr>
      </w:pPr>
      <w:r>
        <w:rPr>
          <w:szCs w:val="24"/>
        </w:rPr>
        <w:t>c)</w:t>
      </w:r>
      <w:r>
        <w:rPr>
          <w:szCs w:val="24"/>
        </w:rPr>
        <w:tab/>
        <w:t>Pre vozidlá registrované v mestskom systéme zdieľaných vozidiel sa poskytuje zľava 100 % z príslušnej výšky úhrady podľa odseku (1) písm. a) tohto článku prevádzkového poriadku.</w:t>
      </w:r>
    </w:p>
    <w:p w:rsidR="00CE5B24" w:rsidRPr="003A1F61" w:rsidRDefault="00CE5B24" w:rsidP="00665AAD">
      <w:pPr>
        <w:jc w:val="center"/>
        <w:rPr>
          <w:rFonts w:cs="Times New Roman"/>
          <w:b/>
          <w:bCs/>
        </w:rPr>
      </w:pPr>
    </w:p>
    <w:p w:rsidR="00CE5B24" w:rsidRPr="003A1F61" w:rsidRDefault="00CE5B24" w:rsidP="00665AAD">
      <w:pPr>
        <w:jc w:val="center"/>
        <w:rPr>
          <w:rFonts w:cs="Times New Roman"/>
          <w:b/>
          <w:bCs/>
        </w:rPr>
      </w:pPr>
    </w:p>
    <w:p w:rsidR="00CE5B24" w:rsidRPr="003A1F61" w:rsidRDefault="00CE5B24" w:rsidP="00665AAD">
      <w:pPr>
        <w:jc w:val="center"/>
        <w:rPr>
          <w:rFonts w:cs="Times New Roman"/>
          <w:b/>
          <w:bCs/>
        </w:rPr>
      </w:pPr>
      <w:r w:rsidRPr="003A1F61">
        <w:rPr>
          <w:rFonts w:cs="Times New Roman"/>
          <w:b/>
          <w:bCs/>
        </w:rPr>
        <w:t>VI. Platba parkovného za parkovací lístok – krátkodobé parkovanie</w:t>
      </w:r>
    </w:p>
    <w:p w:rsidR="00CE5B24" w:rsidRPr="003A1F61" w:rsidRDefault="00CE5B24" w:rsidP="00665AAD">
      <w:pPr>
        <w:jc w:val="center"/>
        <w:rPr>
          <w:rFonts w:cs="Times New Roman"/>
          <w:b/>
          <w:bCs/>
        </w:rPr>
      </w:pPr>
    </w:p>
    <w:p w:rsidR="00CE5B24" w:rsidRPr="003A1F61" w:rsidRDefault="00CE5B24" w:rsidP="00665AAD">
      <w:pPr>
        <w:jc w:val="both"/>
        <w:rPr>
          <w:rFonts w:cs="Times New Roman"/>
        </w:rPr>
      </w:pPr>
      <w:r w:rsidRPr="003A1F61">
        <w:rPr>
          <w:rFonts w:cs="Times New Roman"/>
        </w:rPr>
        <w:t>(1)</w:t>
      </w:r>
      <w:r w:rsidRPr="003A1F61">
        <w:rPr>
          <w:rFonts w:cs="Times New Roman"/>
        </w:rPr>
        <w:tab/>
        <w:t>Úhradu za parkovací lístok je možné realizovať</w:t>
      </w:r>
      <w:r>
        <w:rPr>
          <w:rFonts w:cs="Times New Roman"/>
        </w:rPr>
        <w:t xml:space="preserve"> prostredníctvom</w:t>
      </w:r>
      <w:r w:rsidRPr="003A1F61">
        <w:rPr>
          <w:rFonts w:cs="Times New Roman"/>
        </w:rPr>
        <w:t>:</w:t>
      </w:r>
    </w:p>
    <w:p w:rsidR="00CE5B24" w:rsidRDefault="00CE5B24" w:rsidP="00665AAD">
      <w:pPr>
        <w:numPr>
          <w:ilvl w:val="1"/>
          <w:numId w:val="3"/>
        </w:numPr>
        <w:jc w:val="both"/>
        <w:rPr>
          <w:rFonts w:cs="Times New Roman"/>
        </w:rPr>
      </w:pPr>
      <w:r w:rsidRPr="003A1F61">
        <w:rPr>
          <w:rFonts w:cs="Times New Roman"/>
        </w:rPr>
        <w:t>mobilnej aplikácie</w:t>
      </w:r>
      <w:r>
        <w:rPr>
          <w:rFonts w:cs="Times New Roman"/>
        </w:rPr>
        <w:t>,</w:t>
      </w:r>
      <w:r w:rsidRPr="003A1F61" w:rsidDel="00815A8C">
        <w:rPr>
          <w:rFonts w:cs="Times New Roman"/>
        </w:rPr>
        <w:t xml:space="preserve"> </w:t>
      </w:r>
    </w:p>
    <w:p w:rsidR="00CE5B24" w:rsidRDefault="00CE5B24" w:rsidP="00665AAD">
      <w:pPr>
        <w:numPr>
          <w:ilvl w:val="1"/>
          <w:numId w:val="3"/>
        </w:numPr>
        <w:jc w:val="both"/>
        <w:rPr>
          <w:rFonts w:cs="Times New Roman"/>
        </w:rPr>
      </w:pPr>
      <w:r w:rsidRPr="003A1F61">
        <w:rPr>
          <w:rFonts w:cs="Times New Roman"/>
        </w:rPr>
        <w:t>formou SMS správy</w:t>
      </w:r>
      <w:r>
        <w:rPr>
          <w:rFonts w:cs="Times New Roman"/>
        </w:rPr>
        <w:t>,</w:t>
      </w:r>
      <w:r w:rsidRPr="003A1F61" w:rsidDel="00815A8C">
        <w:rPr>
          <w:rFonts w:cs="Times New Roman"/>
        </w:rPr>
        <w:t xml:space="preserve"> </w:t>
      </w:r>
    </w:p>
    <w:p w:rsidR="00CE5B24" w:rsidRPr="003A1F61" w:rsidRDefault="00CE5B24" w:rsidP="00665AAD">
      <w:pPr>
        <w:numPr>
          <w:ilvl w:val="1"/>
          <w:numId w:val="3"/>
        </w:numPr>
        <w:jc w:val="both"/>
        <w:rPr>
          <w:rFonts w:cs="Times New Roman"/>
        </w:rPr>
      </w:pPr>
      <w:r>
        <w:rPr>
          <w:rFonts w:cs="Times New Roman"/>
        </w:rPr>
        <w:t>webového</w:t>
      </w:r>
      <w:r w:rsidRPr="003A1F61">
        <w:rPr>
          <w:rFonts w:cs="Times New Roman"/>
        </w:rPr>
        <w:t xml:space="preserve"> rozhran</w:t>
      </w:r>
      <w:r>
        <w:rPr>
          <w:rFonts w:cs="Times New Roman"/>
        </w:rPr>
        <w:t xml:space="preserve">ia, </w:t>
      </w:r>
      <w:r w:rsidRPr="003A1F61">
        <w:rPr>
          <w:rFonts w:cs="Times New Roman"/>
        </w:rPr>
        <w:t xml:space="preserve">, </w:t>
      </w:r>
    </w:p>
    <w:p w:rsidR="00CE5B24" w:rsidRPr="003A1F61" w:rsidRDefault="00CE5B24" w:rsidP="00665AAD">
      <w:pPr>
        <w:numPr>
          <w:ilvl w:val="1"/>
          <w:numId w:val="3"/>
        </w:numPr>
        <w:jc w:val="both"/>
        <w:rPr>
          <w:rFonts w:cs="Times New Roman"/>
        </w:rPr>
      </w:pPr>
      <w:r>
        <w:rPr>
          <w:rFonts w:cs="Times New Roman"/>
        </w:rPr>
        <w:t>využitím používateľského konta s aktivovaným spôsobom následnej platby</w:t>
      </w:r>
      <w:r w:rsidRPr="003A1F61">
        <w:rPr>
          <w:rFonts w:cs="Times New Roman"/>
        </w:rPr>
        <w:t>.</w:t>
      </w:r>
    </w:p>
    <w:p w:rsidR="00CE5B24" w:rsidRPr="003A1F61" w:rsidRDefault="00CE5B24" w:rsidP="00665AAD">
      <w:pPr>
        <w:ind w:left="720"/>
        <w:jc w:val="both"/>
        <w:rPr>
          <w:rFonts w:cs="Times New Roman"/>
        </w:rPr>
      </w:pPr>
      <w:r w:rsidRPr="003A1F61">
        <w:rPr>
          <w:rFonts w:cs="Times New Roman"/>
        </w:rPr>
        <w:t xml:space="preserve">Nespotrebovaná časť úhrady za parkovací lístok sa nevracia. </w:t>
      </w:r>
    </w:p>
    <w:p w:rsidR="00CE5B24" w:rsidRPr="003A1F61" w:rsidRDefault="00CE5B24" w:rsidP="00665AAD">
      <w:pPr>
        <w:jc w:val="center"/>
        <w:rPr>
          <w:rFonts w:cs="Times New Roman"/>
          <w:b/>
          <w:bCs/>
        </w:rPr>
      </w:pPr>
    </w:p>
    <w:p w:rsidR="00CE5B24" w:rsidRPr="003A1F61" w:rsidRDefault="00CE5B24" w:rsidP="009C58FA">
      <w:pPr>
        <w:ind w:left="720" w:hanging="720"/>
        <w:jc w:val="both"/>
        <w:rPr>
          <w:rFonts w:cs="Times New Roman"/>
          <w:b/>
          <w:bCs/>
        </w:rPr>
      </w:pPr>
      <w:r w:rsidRPr="003A1F61">
        <w:rPr>
          <w:rFonts w:cs="Times New Roman"/>
          <w:bCs/>
        </w:rPr>
        <w:t>(2)</w:t>
      </w:r>
      <w:r w:rsidRPr="003A1F61">
        <w:rPr>
          <w:rFonts w:cs="Times New Roman"/>
          <w:bCs/>
        </w:rPr>
        <w:tab/>
      </w:r>
      <w:r w:rsidRPr="003A1F61">
        <w:rPr>
          <w:rFonts w:cs="Times New Roman"/>
          <w:b/>
          <w:bCs/>
        </w:rPr>
        <w:t xml:space="preserve">Platba parkovného uhradená prostredníctvom mobilnej aplikácie </w:t>
      </w:r>
      <w:r>
        <w:rPr>
          <w:rFonts w:cs="Times New Roman"/>
          <w:b/>
          <w:bCs/>
        </w:rPr>
        <w:t>s využitím platobnej karty</w:t>
      </w:r>
    </w:p>
    <w:p w:rsidR="00CE5B24" w:rsidRPr="003A1F61" w:rsidRDefault="00CE5B24" w:rsidP="00665AAD">
      <w:pPr>
        <w:ind w:left="720" w:hanging="720"/>
        <w:rPr>
          <w:rFonts w:cs="Times New Roman"/>
          <w:b/>
          <w:bCs/>
        </w:rPr>
      </w:pPr>
    </w:p>
    <w:p w:rsidR="00CE5B24" w:rsidRPr="003A1F61" w:rsidRDefault="00CE5B24" w:rsidP="009C58FA">
      <w:pPr>
        <w:ind w:left="1260" w:hanging="540"/>
        <w:jc w:val="both"/>
        <w:rPr>
          <w:rFonts w:cs="Times New Roman"/>
        </w:rPr>
      </w:pPr>
      <w:r w:rsidRPr="003A1F61">
        <w:rPr>
          <w:rFonts w:cs="Times New Roman"/>
        </w:rPr>
        <w:t xml:space="preserve">a) </w:t>
      </w:r>
      <w:r w:rsidRPr="003A1F61">
        <w:rPr>
          <w:rFonts w:cs="Times New Roman"/>
        </w:rPr>
        <w:tab/>
        <w:t xml:space="preserve">Užívateľ parkovacieho miesta môže parkovné uhradiť prostredníctvom mobilného telefónu a to použitím mobilnej aplikácie </w:t>
      </w:r>
      <w:r w:rsidRPr="009F64F3">
        <w:rPr>
          <w:rFonts w:cs="Times New Roman"/>
          <w:highlight w:val="yellow"/>
        </w:rPr>
        <w:t>XXX</w:t>
      </w:r>
      <w:r w:rsidRPr="003A1F61">
        <w:rPr>
          <w:rFonts w:cs="Times New Roman"/>
        </w:rPr>
        <w:t xml:space="preserve">. </w:t>
      </w:r>
    </w:p>
    <w:p w:rsidR="00CE5B24" w:rsidRPr="003A1F61" w:rsidRDefault="00CE5B24" w:rsidP="009C58FA">
      <w:pPr>
        <w:ind w:left="1260" w:hanging="540"/>
        <w:jc w:val="both"/>
        <w:rPr>
          <w:rFonts w:cs="Times New Roman"/>
        </w:rPr>
      </w:pPr>
      <w:r w:rsidRPr="003A1F61">
        <w:rPr>
          <w:rFonts w:cs="Times New Roman"/>
        </w:rPr>
        <w:t xml:space="preserve">b) </w:t>
      </w:r>
      <w:r w:rsidRPr="003A1F61">
        <w:rPr>
          <w:rFonts w:cs="Times New Roman"/>
        </w:rPr>
        <w:tab/>
        <w:t>Mobilná aplikácia je voľne stiahnuteľná pre platformy Android a iOS z internetových obchodov Google Play a AppStore.</w:t>
      </w:r>
    </w:p>
    <w:p w:rsidR="00CE5B24" w:rsidRPr="003A1F61" w:rsidRDefault="00CE5B24" w:rsidP="009C58FA">
      <w:pPr>
        <w:ind w:left="1260" w:hanging="540"/>
        <w:jc w:val="both"/>
        <w:rPr>
          <w:rFonts w:cs="Times New Roman"/>
        </w:rPr>
      </w:pPr>
      <w:r w:rsidRPr="003A1F61">
        <w:rPr>
          <w:rFonts w:cs="Times New Roman"/>
        </w:rPr>
        <w:t xml:space="preserve">c) </w:t>
      </w:r>
      <w:r w:rsidRPr="003A1F61">
        <w:rPr>
          <w:rFonts w:cs="Times New Roman"/>
        </w:rPr>
        <w:tab/>
        <w:t>Za úspešnú sa úhrada parkovného prostredníctvom mobilnej aplikácie považuje až po zaslaní potvrdenia do aplikácie mobilného telefónu užívateľa a zaevidovaní v databáze informačného systému prevádzkovateľa.</w:t>
      </w:r>
    </w:p>
    <w:p w:rsidR="00CE5B24" w:rsidRPr="003A1F61" w:rsidRDefault="00CE5B24" w:rsidP="009C58FA">
      <w:pPr>
        <w:ind w:left="1260" w:hanging="540"/>
        <w:jc w:val="both"/>
        <w:rPr>
          <w:rFonts w:cs="Times New Roman"/>
        </w:rPr>
      </w:pPr>
      <w:r w:rsidRPr="003A1F61">
        <w:rPr>
          <w:rFonts w:cs="Times New Roman"/>
        </w:rPr>
        <w:t xml:space="preserve">d) </w:t>
      </w:r>
      <w:r w:rsidRPr="003A1F61">
        <w:rPr>
          <w:rFonts w:cs="Times New Roman"/>
        </w:rPr>
        <w:tab/>
        <w:t xml:space="preserve">Parkovanie začína potvrdením </w:t>
      </w:r>
      <w:r>
        <w:rPr>
          <w:rFonts w:cs="Times New Roman"/>
        </w:rPr>
        <w:t>v</w:t>
      </w:r>
      <w:r w:rsidRPr="003A1F61">
        <w:rPr>
          <w:rFonts w:cs="Times New Roman"/>
        </w:rPr>
        <w:t xml:space="preserve"> aplikáci</w:t>
      </w:r>
      <w:r>
        <w:rPr>
          <w:rFonts w:cs="Times New Roman"/>
        </w:rPr>
        <w:t>i</w:t>
      </w:r>
      <w:r w:rsidRPr="003A1F61">
        <w:rPr>
          <w:rFonts w:cs="Times New Roman"/>
        </w:rPr>
        <w:t xml:space="preserve"> o úhrade parkovného na zvolený časový interval. Minimálna parkovacia doba je stanovená na 60 min. (1,50 </w:t>
      </w:r>
      <w:r w:rsidRPr="001B560D">
        <w:rPr>
          <w:rFonts w:cs="Times New Roman"/>
          <w:caps/>
        </w:rPr>
        <w:t>eur</w:t>
      </w:r>
      <w:r w:rsidRPr="003A1F61">
        <w:rPr>
          <w:rFonts w:cs="Times New Roman"/>
        </w:rPr>
        <w:t xml:space="preserve">).  </w:t>
      </w:r>
    </w:p>
    <w:p w:rsidR="00CE5B24" w:rsidRPr="003A1F61" w:rsidRDefault="00CE5B24" w:rsidP="009C58FA">
      <w:pPr>
        <w:ind w:left="1260" w:hanging="540"/>
        <w:jc w:val="both"/>
        <w:rPr>
          <w:rFonts w:cs="Times New Roman"/>
        </w:rPr>
      </w:pPr>
      <w:r w:rsidRPr="003A1F61">
        <w:rPr>
          <w:rFonts w:cs="Times New Roman"/>
        </w:rPr>
        <w:t xml:space="preserve">e) </w:t>
      </w:r>
      <w:r w:rsidRPr="003A1F61">
        <w:rPr>
          <w:rFonts w:cs="Times New Roman"/>
        </w:rPr>
        <w:tab/>
        <w:t xml:space="preserve">Daňový doklad za úhradu parkovného prostredníctvom mobilnej aplikácie užívateľ parkovacieho miesta obdrží priamo v mobilnej aplikácii. </w:t>
      </w:r>
    </w:p>
    <w:p w:rsidR="00CE5B24" w:rsidRPr="003A1F61" w:rsidRDefault="00CE5B24" w:rsidP="009C58FA">
      <w:pPr>
        <w:ind w:left="1260" w:hanging="540"/>
        <w:jc w:val="both"/>
        <w:rPr>
          <w:rFonts w:cs="Times New Roman"/>
        </w:rPr>
      </w:pPr>
      <w:r w:rsidRPr="003A1F61">
        <w:rPr>
          <w:rFonts w:cs="Times New Roman"/>
        </w:rPr>
        <w:t>f)</w:t>
      </w:r>
      <w:r w:rsidRPr="003A1F61">
        <w:rPr>
          <w:rFonts w:cs="Times New Roman"/>
        </w:rPr>
        <w:tab/>
        <w:t xml:space="preserve">Pre úhradu parkovného prostredníctvom platby v mobilnej aplikácii je potrebná jednorazová bezplatná registrácia užívateľa (vodiča). </w:t>
      </w:r>
    </w:p>
    <w:p w:rsidR="00CE5B24" w:rsidRPr="003A1F61" w:rsidRDefault="00CE5B24" w:rsidP="009C58FA">
      <w:pPr>
        <w:ind w:left="1260" w:hanging="540"/>
        <w:rPr>
          <w:rFonts w:cs="Times New Roman"/>
        </w:rPr>
      </w:pPr>
      <w:r w:rsidRPr="003A1F61">
        <w:rPr>
          <w:rFonts w:cs="Times New Roman"/>
        </w:rPr>
        <w:t>g)</w:t>
      </w:r>
      <w:r w:rsidRPr="003A1F61">
        <w:rPr>
          <w:rFonts w:cs="Times New Roman"/>
        </w:rPr>
        <w:tab/>
        <w:t xml:space="preserve">Postup v prípade: </w:t>
      </w:r>
    </w:p>
    <w:p w:rsidR="00CE5B24" w:rsidRPr="003A1F61" w:rsidRDefault="00CE5B24" w:rsidP="009C58FA">
      <w:pPr>
        <w:ind w:left="1800" w:hanging="540"/>
        <w:rPr>
          <w:rFonts w:cs="Times New Roman"/>
        </w:rPr>
      </w:pPr>
      <w:r w:rsidRPr="003A1F61">
        <w:rPr>
          <w:rFonts w:cs="Times New Roman"/>
        </w:rPr>
        <w:t>-</w:t>
      </w:r>
      <w:r w:rsidRPr="003A1F61">
        <w:rPr>
          <w:rFonts w:cs="Times New Roman"/>
        </w:rPr>
        <w:tab/>
        <w:t xml:space="preserve">prvej registrácie vodiča: </w:t>
      </w:r>
    </w:p>
    <w:p w:rsidR="00CE5B24" w:rsidRDefault="00CE5B24" w:rsidP="001B1CC5">
      <w:pPr>
        <w:numPr>
          <w:ilvl w:val="0"/>
          <w:numId w:val="10"/>
        </w:numPr>
        <w:tabs>
          <w:tab w:val="clear" w:pos="2520"/>
        </w:tabs>
        <w:ind w:left="2160"/>
        <w:jc w:val="both"/>
        <w:rPr>
          <w:rFonts w:cs="Times New Roman"/>
        </w:rPr>
      </w:pPr>
      <w:r w:rsidRPr="003A1F61">
        <w:rPr>
          <w:rFonts w:cs="Times New Roman"/>
        </w:rPr>
        <w:t>Užívateľ parkovacieho miesta, môže parkovné uhradiť prostredníctvom mobilnej aplikácie a následným vyplnením povinných údajov si vytvorí svoj profil.</w:t>
      </w:r>
    </w:p>
    <w:p w:rsidR="00CE5B24" w:rsidRDefault="00CE5B24" w:rsidP="001B1CC5">
      <w:pPr>
        <w:numPr>
          <w:ilvl w:val="0"/>
          <w:numId w:val="10"/>
        </w:numPr>
        <w:tabs>
          <w:tab w:val="clear" w:pos="2520"/>
        </w:tabs>
        <w:ind w:left="2160"/>
        <w:jc w:val="both"/>
        <w:rPr>
          <w:rFonts w:cs="Times New Roman"/>
        </w:rPr>
      </w:pPr>
      <w:r w:rsidRPr="003A1F61">
        <w:rPr>
          <w:rFonts w:cs="Times New Roman"/>
        </w:rPr>
        <w:t>Zadanie evidenčného číslo vozidla (EČV). Zadanie hesla. Zvolenie časového intervalu a následná platba.</w:t>
      </w:r>
    </w:p>
    <w:p w:rsidR="00CE5B24" w:rsidRDefault="00CE5B24" w:rsidP="001B1CC5">
      <w:pPr>
        <w:numPr>
          <w:ilvl w:val="0"/>
          <w:numId w:val="10"/>
        </w:numPr>
        <w:tabs>
          <w:tab w:val="clear" w:pos="2520"/>
        </w:tabs>
        <w:ind w:left="2160"/>
        <w:jc w:val="both"/>
        <w:rPr>
          <w:rFonts w:cs="Times New Roman"/>
        </w:rPr>
      </w:pPr>
      <w:r w:rsidRPr="003A1F61">
        <w:rPr>
          <w:rFonts w:cs="Times New Roman"/>
        </w:rPr>
        <w:t xml:space="preserve">V prípade správneho postupu je parkovanie uhradené a doklad zaslaný </w:t>
      </w:r>
      <w:r>
        <w:rPr>
          <w:rFonts w:cs="Times New Roman"/>
        </w:rPr>
        <w:t>priamo do mobilnej aplikácie do profilu</w:t>
      </w:r>
      <w:r w:rsidRPr="003A1F61">
        <w:rPr>
          <w:rFonts w:cs="Times New Roman"/>
        </w:rPr>
        <w:t>.</w:t>
      </w:r>
    </w:p>
    <w:p w:rsidR="00CE5B24" w:rsidRPr="003A1F61" w:rsidRDefault="00CE5B24" w:rsidP="001B1CC5">
      <w:pPr>
        <w:numPr>
          <w:ilvl w:val="0"/>
          <w:numId w:val="10"/>
        </w:numPr>
        <w:tabs>
          <w:tab w:val="clear" w:pos="2520"/>
        </w:tabs>
        <w:ind w:left="2160"/>
        <w:jc w:val="both"/>
        <w:rPr>
          <w:rFonts w:cs="Times New Roman"/>
        </w:rPr>
      </w:pPr>
      <w:r w:rsidRPr="003A1F61">
        <w:rPr>
          <w:rFonts w:cs="Times New Roman"/>
        </w:rPr>
        <w:t>Pokiaľ nastane chyba, vodič dostane informáciu, že parkovanie nie je uhradené</w:t>
      </w:r>
      <w:r>
        <w:rPr>
          <w:rFonts w:cs="Times New Roman"/>
        </w:rPr>
        <w:t>.</w:t>
      </w:r>
      <w:r w:rsidRPr="003A1F61">
        <w:rPr>
          <w:rFonts w:cs="Times New Roman"/>
        </w:rPr>
        <w:t xml:space="preserve"> </w:t>
      </w:r>
    </w:p>
    <w:p w:rsidR="00CE5B24" w:rsidRPr="003A1F61" w:rsidRDefault="00CE5B24" w:rsidP="001B1CC5">
      <w:pPr>
        <w:ind w:left="1800" w:hanging="540"/>
        <w:jc w:val="both"/>
        <w:rPr>
          <w:rFonts w:cs="Times New Roman"/>
        </w:rPr>
      </w:pPr>
      <w:r w:rsidRPr="003A1F61">
        <w:rPr>
          <w:rFonts w:cs="Times New Roman"/>
        </w:rPr>
        <w:t>-</w:t>
      </w:r>
      <w:r w:rsidRPr="003A1F61">
        <w:rPr>
          <w:rFonts w:cs="Times New Roman"/>
        </w:rPr>
        <w:tab/>
        <w:t xml:space="preserve">ak vodič už je zaregistrovaný: </w:t>
      </w:r>
    </w:p>
    <w:p w:rsidR="00CE5B24" w:rsidRDefault="00CE5B24" w:rsidP="001B1CC5">
      <w:pPr>
        <w:numPr>
          <w:ilvl w:val="0"/>
          <w:numId w:val="11"/>
        </w:numPr>
        <w:tabs>
          <w:tab w:val="clear" w:pos="2520"/>
        </w:tabs>
        <w:ind w:left="2160"/>
        <w:jc w:val="both"/>
        <w:rPr>
          <w:rFonts w:cs="Times New Roman"/>
        </w:rPr>
      </w:pPr>
      <w:r w:rsidRPr="003A1F61">
        <w:rPr>
          <w:rFonts w:cs="Times New Roman"/>
        </w:rPr>
        <w:t>Otvorenie mobilnej aplikácie v</w:t>
      </w:r>
      <w:r>
        <w:rPr>
          <w:rFonts w:cs="Times New Roman"/>
        </w:rPr>
        <w:t> mobilnom telefóne</w:t>
      </w:r>
      <w:r w:rsidRPr="003A1F61">
        <w:rPr>
          <w:rFonts w:cs="Times New Roman"/>
        </w:rPr>
        <w:t>, zadanie hesla, následný výber EČV z menu.</w:t>
      </w:r>
    </w:p>
    <w:p w:rsidR="00CE5B24" w:rsidRDefault="00CE5B24" w:rsidP="001B1CC5">
      <w:pPr>
        <w:numPr>
          <w:ilvl w:val="0"/>
          <w:numId w:val="11"/>
        </w:numPr>
        <w:tabs>
          <w:tab w:val="clear" w:pos="2520"/>
        </w:tabs>
        <w:ind w:left="2160"/>
        <w:jc w:val="both"/>
        <w:rPr>
          <w:rFonts w:cs="Times New Roman"/>
        </w:rPr>
      </w:pPr>
      <w:r w:rsidRPr="003A1F61">
        <w:rPr>
          <w:rFonts w:cs="Times New Roman"/>
        </w:rPr>
        <w:t>Zvolenie časového intervalu a následná platba.</w:t>
      </w:r>
    </w:p>
    <w:p w:rsidR="00CE5B24" w:rsidRPr="003A1F61" w:rsidRDefault="00CE5B24" w:rsidP="001B1CC5">
      <w:pPr>
        <w:numPr>
          <w:ilvl w:val="0"/>
          <w:numId w:val="11"/>
        </w:numPr>
        <w:tabs>
          <w:tab w:val="clear" w:pos="2520"/>
        </w:tabs>
        <w:ind w:left="2160"/>
        <w:jc w:val="both"/>
        <w:rPr>
          <w:rFonts w:cs="Times New Roman"/>
        </w:rPr>
      </w:pPr>
      <w:r w:rsidRPr="003A1F61">
        <w:rPr>
          <w:rFonts w:cs="Times New Roman"/>
        </w:rPr>
        <w:t xml:space="preserve">Pokiaľ nastane chyba, vodič dostane informáciu, že parkovanie nie je uhradené. </w:t>
      </w:r>
    </w:p>
    <w:p w:rsidR="00CE5B24" w:rsidRPr="003A1F61" w:rsidRDefault="00CE5B24" w:rsidP="001B1CC5">
      <w:pPr>
        <w:ind w:left="1800" w:hanging="540"/>
        <w:jc w:val="both"/>
        <w:rPr>
          <w:rFonts w:cs="Times New Roman"/>
        </w:rPr>
      </w:pPr>
      <w:r w:rsidRPr="003A1F61">
        <w:rPr>
          <w:rFonts w:cs="Times New Roman"/>
        </w:rPr>
        <w:t xml:space="preserve">- </w:t>
      </w:r>
      <w:r w:rsidRPr="003A1F61">
        <w:rPr>
          <w:rFonts w:cs="Times New Roman"/>
        </w:rPr>
        <w:tab/>
        <w:t>v prípade vzniku nároku na zľavu z parkovného v zmysle § 4 ods. 5, 6, a 7 VZN</w:t>
      </w:r>
      <w:r w:rsidRPr="003A1F61">
        <w:rPr>
          <w:rStyle w:val="FootnoteReference"/>
        </w:rPr>
        <w:footnoteReference w:id="5"/>
      </w:r>
      <w:r w:rsidRPr="003A1F61">
        <w:rPr>
          <w:rFonts w:cs="Times New Roman"/>
        </w:rPr>
        <w:t xml:space="preserve"> </w:t>
      </w:r>
      <w:r>
        <w:rPr>
          <w:rFonts w:cs="Times New Roman"/>
        </w:rPr>
        <w:t xml:space="preserve">č. 9/2019 </w:t>
      </w:r>
      <w:r w:rsidRPr="003A1F61">
        <w:rPr>
          <w:rFonts w:cs="Times New Roman"/>
        </w:rPr>
        <w:t>vodič označí zvolenú možnosť nároku na zľavu priamo v</w:t>
      </w:r>
      <w:r>
        <w:rPr>
          <w:rFonts w:cs="Times New Roman"/>
        </w:rPr>
        <w:t> </w:t>
      </w:r>
      <w:r w:rsidRPr="003A1F61">
        <w:rPr>
          <w:rFonts w:cs="Times New Roman"/>
        </w:rPr>
        <w:t>aplikácii</w:t>
      </w:r>
      <w:r>
        <w:rPr>
          <w:rFonts w:cs="Times New Roman"/>
        </w:rPr>
        <w:t>.</w:t>
      </w:r>
    </w:p>
    <w:p w:rsidR="00CE5B24" w:rsidRPr="003A1F61" w:rsidRDefault="00CE5B24" w:rsidP="00665AAD">
      <w:pPr>
        <w:ind w:left="720" w:hanging="720"/>
        <w:rPr>
          <w:rFonts w:cs="Times New Roman"/>
        </w:rPr>
      </w:pPr>
    </w:p>
    <w:p w:rsidR="00CE5B24" w:rsidRPr="003A1F61" w:rsidRDefault="00CE5B24" w:rsidP="00665AAD">
      <w:pPr>
        <w:ind w:left="720" w:hanging="720"/>
        <w:rPr>
          <w:rFonts w:cs="Times New Roman"/>
        </w:rPr>
      </w:pPr>
      <w:r w:rsidRPr="003A1F61">
        <w:rPr>
          <w:rFonts w:cs="Times New Roman"/>
        </w:rPr>
        <w:t>(3)</w:t>
      </w:r>
      <w:r w:rsidRPr="003A1F61">
        <w:rPr>
          <w:rFonts w:cs="Times New Roman"/>
        </w:rPr>
        <w:tab/>
      </w:r>
      <w:r w:rsidRPr="003A1F61">
        <w:rPr>
          <w:rFonts w:cs="Times New Roman"/>
          <w:b/>
          <w:bCs/>
        </w:rPr>
        <w:t xml:space="preserve">Platba parkovného uhradená prostredníctvom mobilného telefónu – SMS parking </w:t>
      </w:r>
    </w:p>
    <w:p w:rsidR="00CE5B24" w:rsidRPr="003A1F61" w:rsidRDefault="00CE5B24" w:rsidP="00665AAD">
      <w:pPr>
        <w:jc w:val="center"/>
        <w:rPr>
          <w:rFonts w:cs="Times New Roman"/>
        </w:rPr>
      </w:pPr>
    </w:p>
    <w:p w:rsidR="00CE5B24" w:rsidRPr="003A1F61" w:rsidRDefault="00CE5B24" w:rsidP="00665AAD">
      <w:pPr>
        <w:ind w:left="1260" w:hanging="540"/>
        <w:jc w:val="both"/>
        <w:rPr>
          <w:rFonts w:cs="Times New Roman"/>
        </w:rPr>
      </w:pPr>
      <w:r w:rsidRPr="003A1F61">
        <w:rPr>
          <w:rFonts w:cs="Times New Roman"/>
        </w:rPr>
        <w:t xml:space="preserve">a) </w:t>
      </w:r>
      <w:r w:rsidRPr="003A1F61">
        <w:rPr>
          <w:rFonts w:cs="Times New Roman"/>
        </w:rPr>
        <w:tab/>
        <w:t xml:space="preserve">Užívateľ parkovacieho miesta, môže parkovné uhradiť zaslaním SMS správy na tel. číslo </w:t>
      </w:r>
      <w:r w:rsidRPr="009F64F3">
        <w:rPr>
          <w:rFonts w:cs="Times New Roman"/>
          <w:highlight w:val="yellow"/>
        </w:rPr>
        <w:t>XXXX</w:t>
      </w:r>
      <w:r w:rsidRPr="003A1F61">
        <w:rPr>
          <w:rFonts w:cs="Times New Roman"/>
        </w:rPr>
        <w:t xml:space="preserve"> v tvare: lokalita / EČV / hod.</w:t>
      </w:r>
      <w:r>
        <w:rPr>
          <w:rFonts w:cs="Times New Roman"/>
        </w:rPr>
        <w:t xml:space="preserve"> -</w:t>
      </w:r>
      <w:r w:rsidRPr="003A1F61">
        <w:rPr>
          <w:rFonts w:cs="Times New Roman"/>
        </w:rPr>
        <w:t xml:space="preserve"> </w:t>
      </w:r>
      <w:r>
        <w:rPr>
          <w:rFonts w:cs="Times New Roman"/>
        </w:rPr>
        <w:t>v</w:t>
      </w:r>
      <w:r w:rsidRPr="003A1F61">
        <w:rPr>
          <w:rFonts w:cs="Times New Roman"/>
        </w:rPr>
        <w:t xml:space="preserve">zor: </w:t>
      </w:r>
      <w:r w:rsidRPr="00176459">
        <w:rPr>
          <w:rFonts w:cs="Times New Roman"/>
          <w:highlight w:val="yellow"/>
        </w:rPr>
        <w:t>.......................</w:t>
      </w:r>
      <w:r w:rsidRPr="003A1F61">
        <w:rPr>
          <w:rFonts w:cs="Times New Roman"/>
        </w:rPr>
        <w:t>; v prípade vzniku nároku na zľavu z parkovného v zmysle § 4 ods. 5, 6, a 7 VZN</w:t>
      </w:r>
      <w:r>
        <w:rPr>
          <w:rFonts w:cs="Times New Roman"/>
        </w:rPr>
        <w:t xml:space="preserve"> č. 9/2019</w:t>
      </w:r>
      <w:r w:rsidRPr="003A1F61">
        <w:rPr>
          <w:rFonts w:cs="Times New Roman"/>
        </w:rPr>
        <w:t xml:space="preserve"> užívateľ parkovacieho miesta zašle SMS správu </w:t>
      </w:r>
      <w:r>
        <w:rPr>
          <w:rFonts w:cs="Times New Roman"/>
        </w:rPr>
        <w:t>v inom tvare</w:t>
      </w:r>
      <w:r w:rsidRPr="003A1F61">
        <w:rPr>
          <w:rFonts w:cs="Times New Roman"/>
        </w:rPr>
        <w:t xml:space="preserve">: </w:t>
      </w:r>
      <w:r w:rsidRPr="00DA797C">
        <w:rPr>
          <w:rFonts w:cs="Times New Roman"/>
          <w:highlight w:val="yellow"/>
        </w:rPr>
        <w:t>..............</w:t>
      </w:r>
      <w:r w:rsidRPr="003A1F61">
        <w:rPr>
          <w:rFonts w:cs="Times New Roman"/>
        </w:rPr>
        <w:t xml:space="preserve"> </w:t>
      </w:r>
      <w:r>
        <w:rPr>
          <w:rFonts w:cs="Times New Roman"/>
        </w:rPr>
        <w:t xml:space="preserve">– vzor: </w:t>
      </w:r>
      <w:r w:rsidRPr="00DB4046">
        <w:rPr>
          <w:rFonts w:cs="Times New Roman"/>
          <w:highlight w:val="yellow"/>
        </w:rPr>
        <w:t>.................</w:t>
      </w:r>
    </w:p>
    <w:p w:rsidR="00CE5B24" w:rsidRPr="003A1F61" w:rsidRDefault="00CE5B24" w:rsidP="00665AAD">
      <w:pPr>
        <w:ind w:left="1260" w:hanging="540"/>
        <w:jc w:val="both"/>
        <w:rPr>
          <w:rFonts w:cs="Times New Roman"/>
        </w:rPr>
      </w:pPr>
      <w:r w:rsidRPr="003A1F61">
        <w:rPr>
          <w:rFonts w:cs="Times New Roman"/>
        </w:rPr>
        <w:t xml:space="preserve">b) </w:t>
      </w:r>
      <w:r w:rsidRPr="003A1F61">
        <w:rPr>
          <w:rFonts w:cs="Times New Roman"/>
        </w:rPr>
        <w:tab/>
        <w:t>Úspešná úhrada parkovného formou zaslania SMS</w:t>
      </w:r>
      <w:r>
        <w:rPr>
          <w:rFonts w:cs="Times New Roman"/>
        </w:rPr>
        <w:t xml:space="preserve"> správy</w:t>
      </w:r>
      <w:r w:rsidRPr="003A1F61">
        <w:rPr>
          <w:rFonts w:cs="Times New Roman"/>
        </w:rPr>
        <w:t xml:space="preserve"> sa považuje od momentu doručenia potvrdzujúcej SMS, ktorá slúži ako parkovací lístok na zvolenú dobu parkovania. </w:t>
      </w:r>
    </w:p>
    <w:p w:rsidR="00CE5B24" w:rsidRPr="003A1F61" w:rsidRDefault="00CE5B24" w:rsidP="00665AAD">
      <w:pPr>
        <w:ind w:left="1260" w:hanging="540"/>
        <w:jc w:val="both"/>
        <w:rPr>
          <w:rFonts w:cs="Times New Roman"/>
        </w:rPr>
      </w:pPr>
      <w:r w:rsidRPr="003A1F61">
        <w:rPr>
          <w:rFonts w:cs="Times New Roman"/>
        </w:rPr>
        <w:t xml:space="preserve">c) </w:t>
      </w:r>
      <w:r w:rsidRPr="003A1F61">
        <w:rPr>
          <w:rFonts w:cs="Times New Roman"/>
        </w:rPr>
        <w:tab/>
        <w:t>Potvrdzujúc</w:t>
      </w:r>
      <w:r>
        <w:rPr>
          <w:rFonts w:cs="Times New Roman"/>
        </w:rPr>
        <w:t>u</w:t>
      </w:r>
      <w:r w:rsidRPr="003A1F61">
        <w:rPr>
          <w:rFonts w:cs="Times New Roman"/>
        </w:rPr>
        <w:t xml:space="preserve"> SMS</w:t>
      </w:r>
      <w:r>
        <w:rPr>
          <w:rFonts w:cs="Times New Roman"/>
        </w:rPr>
        <w:t xml:space="preserve"> správu</w:t>
      </w:r>
      <w:r w:rsidRPr="003A1F61">
        <w:rPr>
          <w:rFonts w:cs="Times New Roman"/>
        </w:rPr>
        <w:t xml:space="preserve"> o úhrade parkovného obdrží užívateľ parkovacieho miesta spravidla do 30 sekúnd od odoslania SMS správy. Pokiaľ potvrdzujúcu </w:t>
      </w:r>
      <w:r>
        <w:rPr>
          <w:rFonts w:cs="Times New Roman"/>
        </w:rPr>
        <w:t xml:space="preserve">SMS </w:t>
      </w:r>
      <w:r w:rsidRPr="003A1F61">
        <w:rPr>
          <w:rFonts w:cs="Times New Roman"/>
        </w:rPr>
        <w:t xml:space="preserve">správu užívateľ neobdrží alebo obdrží </w:t>
      </w:r>
      <w:r>
        <w:rPr>
          <w:rFonts w:cs="Times New Roman"/>
        </w:rPr>
        <w:t xml:space="preserve">SMS </w:t>
      </w:r>
      <w:r w:rsidRPr="003A1F61">
        <w:rPr>
          <w:rFonts w:cs="Times New Roman"/>
        </w:rPr>
        <w:t xml:space="preserve">správu o neúspešnom uhradení parkovného, parkovné nie je uhradené. </w:t>
      </w:r>
      <w:r>
        <w:rPr>
          <w:rFonts w:cs="Times New Roman"/>
        </w:rPr>
        <w:t xml:space="preserve">Na web stránke </w:t>
      </w:r>
      <w:r w:rsidRPr="00A73D1C">
        <w:rPr>
          <w:rFonts w:cs="Times New Roman"/>
          <w:highlight w:val="yellow"/>
        </w:rPr>
        <w:t>..............</w:t>
      </w:r>
      <w:r>
        <w:rPr>
          <w:rFonts w:cs="Times New Roman"/>
        </w:rPr>
        <w:t xml:space="preserve"> bude možné získať </w:t>
      </w:r>
      <w:r>
        <w:t>daňový doklad o úhrade parkovného prostredníctvom SMS správy, pričom na tejto bude možné po zadaní telefónneho čísla mobilného telefónu a overovacieho kódu z potvrdzujúcej SMS správy získať tento daňový doklad.</w:t>
      </w:r>
    </w:p>
    <w:p w:rsidR="00CE5B24" w:rsidRPr="003A1F61" w:rsidRDefault="00CE5B24" w:rsidP="00665AAD">
      <w:pPr>
        <w:ind w:left="1260" w:hanging="540"/>
        <w:jc w:val="both"/>
        <w:rPr>
          <w:rFonts w:cs="Times New Roman"/>
        </w:rPr>
      </w:pPr>
      <w:r w:rsidRPr="003A1F61">
        <w:rPr>
          <w:rFonts w:cs="Times New Roman"/>
        </w:rPr>
        <w:t xml:space="preserve">d) </w:t>
      </w:r>
      <w:r w:rsidRPr="003A1F61">
        <w:rPr>
          <w:rFonts w:cs="Times New Roman"/>
        </w:rPr>
        <w:tab/>
        <w:t xml:space="preserve">Cena SMS správy je základná hodinová sadzba za parkovné stanovená pre platbu cez mobilný telefón podľa platného cenníka v zmysle VZN č. 9/2019. </w:t>
      </w:r>
    </w:p>
    <w:p w:rsidR="00CE5B24" w:rsidRPr="003A1F61" w:rsidRDefault="00CE5B24" w:rsidP="00665AAD">
      <w:pPr>
        <w:ind w:left="1260" w:hanging="540"/>
        <w:jc w:val="both"/>
        <w:rPr>
          <w:rFonts w:cs="Times New Roman"/>
        </w:rPr>
      </w:pPr>
      <w:r w:rsidRPr="003A1F61">
        <w:rPr>
          <w:rFonts w:cs="Times New Roman"/>
        </w:rPr>
        <w:t xml:space="preserve">e) </w:t>
      </w:r>
      <w:r w:rsidRPr="003A1F61">
        <w:rPr>
          <w:rFonts w:cs="Times New Roman"/>
        </w:rPr>
        <w:tab/>
        <w:t>Možnosť platby parkovného prostredníctvom mobilného telefónu</w:t>
      </w:r>
      <w:r>
        <w:rPr>
          <w:rFonts w:cs="Times New Roman"/>
        </w:rPr>
        <w:t xml:space="preserve"> zaslaním SMS správy</w:t>
      </w:r>
      <w:r w:rsidRPr="003A1F61">
        <w:rPr>
          <w:rFonts w:cs="Times New Roman"/>
        </w:rPr>
        <w:t xml:space="preserve"> je prístupná všetkým užívateľom služieb mobilných operátorov na území SR. </w:t>
      </w:r>
    </w:p>
    <w:p w:rsidR="00CE5B24" w:rsidRPr="003A1F61" w:rsidRDefault="00CE5B24" w:rsidP="00665AAD">
      <w:pPr>
        <w:ind w:left="1260" w:hanging="540"/>
        <w:jc w:val="both"/>
        <w:rPr>
          <w:rFonts w:cs="Times New Roman"/>
        </w:rPr>
      </w:pPr>
      <w:r w:rsidRPr="003A1F61">
        <w:rPr>
          <w:rFonts w:cs="Times New Roman"/>
        </w:rPr>
        <w:t xml:space="preserve">f) </w:t>
      </w:r>
      <w:r w:rsidRPr="003A1F61">
        <w:rPr>
          <w:rFonts w:cs="Times New Roman"/>
        </w:rPr>
        <w:tab/>
        <w:t>Užívateľ parkovacieho miesta, ktorý uhradí parkovné prostredníctvom mobilného telefónu</w:t>
      </w:r>
      <w:r>
        <w:rPr>
          <w:rFonts w:cs="Times New Roman"/>
        </w:rPr>
        <w:t xml:space="preserve"> zaslaním SMS správy</w:t>
      </w:r>
      <w:r w:rsidRPr="003A1F61">
        <w:rPr>
          <w:rFonts w:cs="Times New Roman"/>
        </w:rPr>
        <w:t xml:space="preserve"> v súlade s vyššie uvedeným, obdrží bezplatnú pripomienkovú SMS správu 10 min. pred ukončením platnosti času parkovania. </w:t>
      </w:r>
    </w:p>
    <w:p w:rsidR="00CE5B24" w:rsidRPr="003A1F61" w:rsidRDefault="00CE5B24" w:rsidP="00665AAD">
      <w:pPr>
        <w:jc w:val="both"/>
        <w:rPr>
          <w:rFonts w:cs="Times New Roman"/>
        </w:rPr>
      </w:pPr>
    </w:p>
    <w:p w:rsidR="00CE5B24" w:rsidRPr="003A1F61" w:rsidRDefault="00CE5B24" w:rsidP="00665AAD">
      <w:pPr>
        <w:ind w:left="720" w:hanging="720"/>
        <w:jc w:val="both"/>
        <w:rPr>
          <w:rFonts w:cs="Times New Roman"/>
          <w:bCs/>
        </w:rPr>
      </w:pPr>
      <w:r w:rsidRPr="003A1F61">
        <w:rPr>
          <w:rFonts w:cs="Times New Roman"/>
          <w:bCs/>
        </w:rPr>
        <w:t>(4)</w:t>
      </w:r>
      <w:r w:rsidRPr="003A1F61">
        <w:rPr>
          <w:rFonts w:cs="Times New Roman"/>
          <w:bCs/>
        </w:rPr>
        <w:tab/>
      </w:r>
      <w:r w:rsidRPr="00AE1A31">
        <w:rPr>
          <w:rFonts w:cs="Times New Roman"/>
          <w:b/>
          <w:bCs/>
        </w:rPr>
        <w:t xml:space="preserve">Platba parkovného uhradená prostredníctvom </w:t>
      </w:r>
      <w:r>
        <w:rPr>
          <w:rFonts w:cs="Times New Roman"/>
          <w:b/>
          <w:bCs/>
        </w:rPr>
        <w:t>webového</w:t>
      </w:r>
      <w:r w:rsidRPr="00AE1A31">
        <w:rPr>
          <w:rFonts w:cs="Times New Roman"/>
          <w:b/>
          <w:bCs/>
        </w:rPr>
        <w:t xml:space="preserve"> rozhrania</w:t>
      </w:r>
      <w:r>
        <w:rPr>
          <w:rFonts w:cs="Times New Roman"/>
          <w:b/>
          <w:bCs/>
        </w:rPr>
        <w:t xml:space="preserve"> s využitím platobnej karty</w:t>
      </w:r>
      <w:r w:rsidRPr="003A1F61">
        <w:rPr>
          <w:rFonts w:cs="Times New Roman"/>
          <w:bCs/>
        </w:rPr>
        <w:t xml:space="preserve">  </w:t>
      </w:r>
    </w:p>
    <w:p w:rsidR="00CE5B24" w:rsidRPr="003A1F61" w:rsidRDefault="00CE5B24" w:rsidP="00665AAD">
      <w:pPr>
        <w:jc w:val="center"/>
        <w:rPr>
          <w:rFonts w:cs="Times New Roman"/>
          <w:b/>
          <w:bCs/>
        </w:rPr>
      </w:pPr>
    </w:p>
    <w:p w:rsidR="00CE5B24" w:rsidRPr="003A1F61" w:rsidRDefault="00CE5B24" w:rsidP="009C58FA">
      <w:pPr>
        <w:numPr>
          <w:ilvl w:val="0"/>
          <w:numId w:val="6"/>
        </w:numPr>
        <w:tabs>
          <w:tab w:val="clear" w:pos="360"/>
        </w:tabs>
        <w:ind w:left="1260" w:hanging="540"/>
        <w:jc w:val="both"/>
        <w:rPr>
          <w:rFonts w:cs="Times New Roman"/>
          <w:b/>
          <w:bCs/>
        </w:rPr>
      </w:pPr>
      <w:r w:rsidRPr="003A1F61">
        <w:rPr>
          <w:rFonts w:cs="Times New Roman"/>
        </w:rPr>
        <w:t>Úhrada prostredníctvom</w:t>
      </w:r>
      <w:r>
        <w:rPr>
          <w:rFonts w:cs="Times New Roman"/>
        </w:rPr>
        <w:t xml:space="preserve"> webového rozhrania </w:t>
      </w:r>
      <w:r w:rsidRPr="003A1F61">
        <w:rPr>
          <w:rFonts w:cs="Times New Roman"/>
        </w:rPr>
        <w:t xml:space="preserve">sa realizuje zadaním URL adresy </w:t>
      </w:r>
      <w:r w:rsidRPr="003A1F61">
        <w:rPr>
          <w:rFonts w:cs="Times New Roman"/>
          <w:highlight w:val="yellow"/>
        </w:rPr>
        <w:t>..............................</w:t>
      </w:r>
      <w:r w:rsidRPr="003A1F61">
        <w:rPr>
          <w:rFonts w:cs="Times New Roman"/>
        </w:rPr>
        <w:t xml:space="preserve"> a následným vyplnením potrebných údajov podľa požiadaviek webu. O úspešnej platbe parkovného sa zobrazí potvrdenie na príslušnej URL adrese. Parkovanie začína potvrdením </w:t>
      </w:r>
      <w:r>
        <w:rPr>
          <w:rFonts w:cs="Times New Roman"/>
        </w:rPr>
        <w:t xml:space="preserve">informačného </w:t>
      </w:r>
      <w:r w:rsidRPr="003A1F61">
        <w:rPr>
          <w:rFonts w:cs="Times New Roman"/>
        </w:rPr>
        <w:t>systému prevádzkovateľa o úhrade parkovného na zvolený časový interval</w:t>
      </w:r>
      <w:r>
        <w:rPr>
          <w:rFonts w:cs="Times New Roman"/>
        </w:rPr>
        <w:t>.</w:t>
      </w:r>
    </w:p>
    <w:p w:rsidR="00CE5B24" w:rsidRPr="003A1F61" w:rsidRDefault="00CE5B24" w:rsidP="00665AAD">
      <w:pPr>
        <w:numPr>
          <w:ilvl w:val="0"/>
          <w:numId w:val="6"/>
        </w:numPr>
        <w:ind w:left="1260" w:hanging="540"/>
        <w:jc w:val="both"/>
        <w:rPr>
          <w:rFonts w:cs="Times New Roman"/>
        </w:rPr>
      </w:pPr>
      <w:r w:rsidRPr="003A1F61">
        <w:rPr>
          <w:rFonts w:cs="Times New Roman"/>
        </w:rPr>
        <w:t xml:space="preserve">Pre úhradu </w:t>
      </w:r>
      <w:r>
        <w:rPr>
          <w:rFonts w:cs="Times New Roman"/>
        </w:rPr>
        <w:t xml:space="preserve">platby </w:t>
      </w:r>
      <w:r w:rsidRPr="003A1F61">
        <w:rPr>
          <w:rFonts w:cs="Times New Roman"/>
        </w:rPr>
        <w:t xml:space="preserve">parkovného prostredníctvom </w:t>
      </w:r>
      <w:r>
        <w:rPr>
          <w:rFonts w:cs="Times New Roman"/>
        </w:rPr>
        <w:t>webového rozhrania</w:t>
      </w:r>
      <w:r w:rsidRPr="003A1F61">
        <w:rPr>
          <w:rFonts w:cs="Times New Roman"/>
        </w:rPr>
        <w:t xml:space="preserve"> je potrebná jednorazová bezplatná registrácia užívateľa (vodiča). </w:t>
      </w:r>
    </w:p>
    <w:p w:rsidR="00CE5B24" w:rsidRPr="003A1F61" w:rsidRDefault="00CE5B24" w:rsidP="00665AAD">
      <w:pPr>
        <w:ind w:left="1260" w:hanging="540"/>
        <w:jc w:val="both"/>
        <w:rPr>
          <w:rFonts w:cs="Times New Roman"/>
        </w:rPr>
      </w:pPr>
      <w:r w:rsidRPr="003A1F61">
        <w:rPr>
          <w:rFonts w:cs="Times New Roman"/>
        </w:rPr>
        <w:t>c)</w:t>
      </w:r>
      <w:r w:rsidRPr="003A1F61">
        <w:rPr>
          <w:rFonts w:cs="Times New Roman"/>
        </w:rPr>
        <w:tab/>
        <w:t xml:space="preserve">Postup v prípade: </w:t>
      </w:r>
    </w:p>
    <w:p w:rsidR="00CE5B24" w:rsidRPr="003A1F61" w:rsidRDefault="00CE5B24" w:rsidP="00665AAD">
      <w:pPr>
        <w:ind w:left="1800" w:hanging="540"/>
        <w:jc w:val="both"/>
        <w:rPr>
          <w:rFonts w:cs="Times New Roman"/>
        </w:rPr>
      </w:pPr>
      <w:r w:rsidRPr="003A1F61">
        <w:rPr>
          <w:rFonts w:cs="Times New Roman"/>
        </w:rPr>
        <w:t>-</w:t>
      </w:r>
      <w:r w:rsidRPr="003A1F61">
        <w:rPr>
          <w:rFonts w:cs="Times New Roman"/>
        </w:rPr>
        <w:tab/>
        <w:t xml:space="preserve">prvej registrácie vodiča: </w:t>
      </w:r>
    </w:p>
    <w:p w:rsidR="00CE5B24" w:rsidRPr="003A1F61" w:rsidRDefault="00CE5B24" w:rsidP="00665AAD">
      <w:pPr>
        <w:numPr>
          <w:ilvl w:val="0"/>
          <w:numId w:val="2"/>
        </w:numPr>
        <w:ind w:left="2160"/>
        <w:jc w:val="both"/>
        <w:rPr>
          <w:rFonts w:cs="Times New Roman"/>
        </w:rPr>
      </w:pPr>
      <w:r w:rsidRPr="003A1F61">
        <w:rPr>
          <w:rFonts w:cs="Times New Roman"/>
        </w:rPr>
        <w:t>Užívateľ parkovacieho miesta môže parkovné uhradiť</w:t>
      </w:r>
      <w:r w:rsidRPr="003A1F61" w:rsidDel="00791DA4">
        <w:rPr>
          <w:rFonts w:cs="Times New Roman"/>
        </w:rPr>
        <w:t xml:space="preserve"> </w:t>
      </w:r>
      <w:r w:rsidRPr="003A1F61">
        <w:rPr>
          <w:rFonts w:cs="Times New Roman"/>
        </w:rPr>
        <w:t xml:space="preserve">prostredníctvom </w:t>
      </w:r>
      <w:r>
        <w:rPr>
          <w:rFonts w:cs="Times New Roman"/>
        </w:rPr>
        <w:t>webového</w:t>
      </w:r>
      <w:r w:rsidRPr="003A1F61">
        <w:rPr>
          <w:rFonts w:cs="Times New Roman"/>
        </w:rPr>
        <w:t xml:space="preserve"> rozhrania a následným vyplnením povinných údajov vytvorí svoj profil.</w:t>
      </w:r>
    </w:p>
    <w:p w:rsidR="00CE5B24" w:rsidRPr="003A1F61" w:rsidRDefault="00CE5B24" w:rsidP="00665AAD">
      <w:pPr>
        <w:numPr>
          <w:ilvl w:val="0"/>
          <w:numId w:val="7"/>
        </w:numPr>
        <w:ind w:left="2160"/>
        <w:jc w:val="both"/>
        <w:rPr>
          <w:rFonts w:cs="Times New Roman"/>
        </w:rPr>
      </w:pPr>
      <w:r w:rsidRPr="003A1F61">
        <w:rPr>
          <w:rFonts w:cs="Times New Roman"/>
        </w:rPr>
        <w:t xml:space="preserve">Zadanie evidenčného číslo vozidla (EČV). Zadanie hesla. </w:t>
      </w:r>
    </w:p>
    <w:p w:rsidR="00CE5B24" w:rsidRPr="003A1F61" w:rsidRDefault="00CE5B24" w:rsidP="00665AAD">
      <w:pPr>
        <w:numPr>
          <w:ilvl w:val="0"/>
          <w:numId w:val="7"/>
        </w:numPr>
        <w:ind w:left="2160"/>
        <w:jc w:val="both"/>
        <w:rPr>
          <w:rFonts w:cs="Times New Roman"/>
        </w:rPr>
      </w:pPr>
      <w:r w:rsidRPr="003A1F61">
        <w:rPr>
          <w:rFonts w:cs="Times New Roman"/>
        </w:rPr>
        <w:t>Zvolenie časového intervalu a následná platba.</w:t>
      </w:r>
    </w:p>
    <w:p w:rsidR="00CE5B24" w:rsidRPr="003A1F61" w:rsidRDefault="00CE5B24" w:rsidP="00665AAD">
      <w:pPr>
        <w:numPr>
          <w:ilvl w:val="0"/>
          <w:numId w:val="7"/>
        </w:numPr>
        <w:ind w:left="2160"/>
        <w:jc w:val="both"/>
        <w:rPr>
          <w:rFonts w:cs="Times New Roman"/>
        </w:rPr>
      </w:pPr>
      <w:r w:rsidRPr="003A1F61">
        <w:rPr>
          <w:rFonts w:cs="Times New Roman"/>
        </w:rPr>
        <w:t xml:space="preserve">V prípade správneho postupu je parkovanie uhradené a doklad zaslaný </w:t>
      </w:r>
      <w:r>
        <w:rPr>
          <w:rFonts w:cs="Times New Roman"/>
        </w:rPr>
        <w:t>priamo na webové rozhranie do profilu</w:t>
      </w:r>
      <w:r w:rsidRPr="003A1F61">
        <w:rPr>
          <w:rFonts w:cs="Times New Roman"/>
        </w:rPr>
        <w:t xml:space="preserve">. </w:t>
      </w:r>
    </w:p>
    <w:p w:rsidR="00CE5B24" w:rsidRPr="003A1F61" w:rsidRDefault="00CE5B24" w:rsidP="00665AAD">
      <w:pPr>
        <w:numPr>
          <w:ilvl w:val="0"/>
          <w:numId w:val="7"/>
        </w:numPr>
        <w:ind w:left="2160"/>
        <w:jc w:val="both"/>
        <w:rPr>
          <w:rFonts w:cs="Times New Roman"/>
        </w:rPr>
      </w:pPr>
      <w:r w:rsidRPr="003A1F61">
        <w:rPr>
          <w:rFonts w:cs="Times New Roman"/>
        </w:rPr>
        <w:t xml:space="preserve">Pokiaľ nastane chyba, vodič dostane informáciu, že parkovanie nie je uhradené. </w:t>
      </w:r>
    </w:p>
    <w:p w:rsidR="00CE5B24" w:rsidRPr="003A1F61" w:rsidRDefault="00CE5B24" w:rsidP="00665AAD">
      <w:pPr>
        <w:ind w:left="1800" w:hanging="540"/>
        <w:jc w:val="both"/>
        <w:rPr>
          <w:rFonts w:cs="Times New Roman"/>
        </w:rPr>
      </w:pPr>
      <w:r w:rsidRPr="003A1F61">
        <w:rPr>
          <w:rFonts w:cs="Times New Roman"/>
        </w:rPr>
        <w:t>-</w:t>
      </w:r>
      <w:r w:rsidRPr="003A1F61">
        <w:rPr>
          <w:rFonts w:cs="Times New Roman"/>
        </w:rPr>
        <w:tab/>
        <w:t xml:space="preserve">Postup v prípade, ak vodič už je zaregistrovaný: </w:t>
      </w:r>
    </w:p>
    <w:p w:rsidR="00CE5B24" w:rsidRPr="003A1F61" w:rsidRDefault="00CE5B24" w:rsidP="00665AAD">
      <w:pPr>
        <w:numPr>
          <w:ilvl w:val="0"/>
          <w:numId w:val="7"/>
        </w:numPr>
        <w:ind w:left="2160"/>
        <w:jc w:val="both"/>
        <w:rPr>
          <w:rFonts w:cs="Times New Roman"/>
        </w:rPr>
      </w:pPr>
      <w:r w:rsidRPr="003A1F61">
        <w:rPr>
          <w:rFonts w:cs="Times New Roman"/>
        </w:rPr>
        <w:t>Zadanie URL adresy. Zadanie hesla. Na zobrazenej stránke výber z menu EČV.</w:t>
      </w:r>
    </w:p>
    <w:p w:rsidR="00CE5B24" w:rsidRPr="003A1F61" w:rsidRDefault="00CE5B24" w:rsidP="00665AAD">
      <w:pPr>
        <w:numPr>
          <w:ilvl w:val="0"/>
          <w:numId w:val="7"/>
        </w:numPr>
        <w:ind w:left="2160"/>
        <w:jc w:val="both"/>
        <w:rPr>
          <w:rFonts w:cs="Times New Roman"/>
        </w:rPr>
      </w:pPr>
      <w:r w:rsidRPr="003A1F61">
        <w:rPr>
          <w:rFonts w:cs="Times New Roman"/>
        </w:rPr>
        <w:t xml:space="preserve">Zvolenie časového intervalu a následná platba. </w:t>
      </w:r>
    </w:p>
    <w:p w:rsidR="00CE5B24" w:rsidRPr="003A1F61" w:rsidRDefault="00CE5B24" w:rsidP="00665AAD">
      <w:pPr>
        <w:numPr>
          <w:ilvl w:val="0"/>
          <w:numId w:val="7"/>
        </w:numPr>
        <w:ind w:left="2160"/>
        <w:jc w:val="both"/>
        <w:rPr>
          <w:rFonts w:cs="Times New Roman"/>
        </w:rPr>
      </w:pPr>
      <w:r w:rsidRPr="003A1F61">
        <w:rPr>
          <w:rFonts w:cs="Times New Roman"/>
        </w:rPr>
        <w:t xml:space="preserve">Pokiaľ nastane chyba, vodič dostane informáciu, že parkovanie nie je uhradené. </w:t>
      </w:r>
    </w:p>
    <w:p w:rsidR="00CE5B24" w:rsidRPr="003A1F61" w:rsidRDefault="00CE5B24" w:rsidP="00665AAD">
      <w:pPr>
        <w:ind w:left="1800" w:hanging="540"/>
        <w:jc w:val="both"/>
        <w:rPr>
          <w:rFonts w:cs="Times New Roman"/>
        </w:rPr>
      </w:pPr>
      <w:r w:rsidRPr="003A1F61">
        <w:rPr>
          <w:rFonts w:cs="Times New Roman"/>
        </w:rPr>
        <w:t>-</w:t>
      </w:r>
      <w:r w:rsidRPr="003A1F61">
        <w:rPr>
          <w:rFonts w:cs="Times New Roman"/>
        </w:rPr>
        <w:tab/>
        <w:t>v prípade vzniku nároku na zľavu z parkovného v zmysle § 4 ods. 5, 6, a 7 VZN</w:t>
      </w:r>
      <w:r w:rsidRPr="003A1F61">
        <w:rPr>
          <w:rStyle w:val="FootnoteReference"/>
        </w:rPr>
        <w:footnoteReference w:id="6"/>
      </w:r>
      <w:r w:rsidRPr="003A1F61">
        <w:rPr>
          <w:rFonts w:cs="Times New Roman"/>
        </w:rPr>
        <w:t xml:space="preserve"> vodič označí zvolenú možnosť nároku na zľavu priamo na </w:t>
      </w:r>
      <w:r>
        <w:rPr>
          <w:rFonts w:cs="Times New Roman"/>
        </w:rPr>
        <w:t xml:space="preserve">webovom rozhraní. </w:t>
      </w:r>
      <w:r w:rsidRPr="003A1F61">
        <w:rPr>
          <w:rFonts w:cs="Times New Roman"/>
        </w:rPr>
        <w:t xml:space="preserve"> </w:t>
      </w:r>
    </w:p>
    <w:p w:rsidR="00CE5B24" w:rsidRPr="003A1F61" w:rsidRDefault="00CE5B24" w:rsidP="00665AAD">
      <w:pPr>
        <w:rPr>
          <w:rFonts w:cs="Times New Roman"/>
        </w:rPr>
      </w:pPr>
    </w:p>
    <w:p w:rsidR="00CE5B24" w:rsidRDefault="00CE5B24" w:rsidP="00665AAD">
      <w:pPr>
        <w:ind w:left="720" w:hanging="720"/>
        <w:jc w:val="both"/>
        <w:rPr>
          <w:rFonts w:cs="Times New Roman"/>
          <w:bCs/>
        </w:rPr>
      </w:pPr>
      <w:r w:rsidRPr="003A1F61">
        <w:rPr>
          <w:rFonts w:cs="Times New Roman"/>
          <w:bCs/>
        </w:rPr>
        <w:t>(5)</w:t>
      </w:r>
      <w:r w:rsidRPr="003A1F61">
        <w:rPr>
          <w:rFonts w:cs="Times New Roman"/>
          <w:bCs/>
        </w:rPr>
        <w:tab/>
      </w:r>
      <w:r>
        <w:rPr>
          <w:rFonts w:cs="Times New Roman"/>
          <w:b/>
          <w:bCs/>
        </w:rPr>
        <w:t xml:space="preserve">Platba parkovného uhradená </w:t>
      </w:r>
      <w:r w:rsidRPr="00DE1A95">
        <w:rPr>
          <w:rFonts w:cs="Times New Roman"/>
          <w:b/>
          <w:bCs/>
        </w:rPr>
        <w:t>využitím používateľského konta s aktivovaným spôsobom následnej platby</w:t>
      </w:r>
    </w:p>
    <w:p w:rsidR="00CE5B24" w:rsidRDefault="00CE5B24" w:rsidP="00665AAD">
      <w:pPr>
        <w:ind w:left="1440" w:hanging="720"/>
        <w:jc w:val="both"/>
        <w:rPr>
          <w:rFonts w:cs="Times New Roman"/>
        </w:rPr>
      </w:pPr>
      <w:r>
        <w:rPr>
          <w:rFonts w:cs="Times New Roman"/>
          <w:bCs/>
        </w:rPr>
        <w:t>a)</w:t>
      </w:r>
      <w:r>
        <w:rPr>
          <w:rFonts w:cs="Times New Roman"/>
          <w:bCs/>
        </w:rPr>
        <w:tab/>
      </w:r>
      <w:r w:rsidRPr="003A1F61">
        <w:rPr>
          <w:rFonts w:cs="Times New Roman"/>
        </w:rPr>
        <w:t xml:space="preserve">Užívateľ parkovacieho miesta môže parkovné uhradiť aj </w:t>
      </w:r>
      <w:r>
        <w:rPr>
          <w:rFonts w:cs="Times New Roman"/>
        </w:rPr>
        <w:t xml:space="preserve">využitím používateľského konta s aktivovaným spôsobom následnej platby, a to prostredníctvom mobilnej aplikácie </w:t>
      </w:r>
      <w:r w:rsidRPr="00FC2E48">
        <w:rPr>
          <w:rFonts w:cs="Times New Roman"/>
          <w:highlight w:val="yellow"/>
        </w:rPr>
        <w:t>..................</w:t>
      </w:r>
      <w:r>
        <w:rPr>
          <w:rFonts w:cs="Times New Roman"/>
        </w:rPr>
        <w:t xml:space="preserve"> alebo webového rozhrania </w:t>
      </w:r>
      <w:r w:rsidRPr="00F91C0B">
        <w:rPr>
          <w:rFonts w:cs="Times New Roman"/>
          <w:highlight w:val="yellow"/>
        </w:rPr>
        <w:t>.......................</w:t>
      </w:r>
      <w:r>
        <w:rPr>
          <w:rFonts w:cs="Times New Roman"/>
        </w:rPr>
        <w:t xml:space="preserve">. Spôsob následnej platby je možné aktivovať buď: </w:t>
      </w:r>
    </w:p>
    <w:p w:rsidR="00CE5B24" w:rsidRDefault="00CE5B24" w:rsidP="00203F49">
      <w:pPr>
        <w:ind w:left="1800" w:hanging="360"/>
        <w:jc w:val="both"/>
        <w:rPr>
          <w:rFonts w:cs="Times New Roman"/>
        </w:rPr>
      </w:pPr>
      <w:r>
        <w:rPr>
          <w:rFonts w:cs="Times New Roman"/>
        </w:rPr>
        <w:t xml:space="preserve">(1) priradením platobnej karty do používateľského konta, z ktorej je možné po ukončení parkovania automaticky zaúčtovať platbu za parkovné zaokrúhlenú na najbližšiu minútu alebo </w:t>
      </w:r>
    </w:p>
    <w:p w:rsidR="00CE5B24" w:rsidRDefault="00CE5B24" w:rsidP="00203F49">
      <w:pPr>
        <w:ind w:left="1800" w:hanging="360"/>
        <w:jc w:val="both"/>
        <w:rPr>
          <w:rFonts w:cs="Times New Roman"/>
        </w:rPr>
      </w:pPr>
      <w:r>
        <w:rPr>
          <w:rFonts w:cs="Times New Roman"/>
        </w:rPr>
        <w:t>(2) nabitím kreditného parkovacieho konta, z ktorého sa po ukončení parkovania automaticky odpočíta suma za parkovné zaokrúhlená na najbližšiu minútu.</w:t>
      </w:r>
    </w:p>
    <w:p w:rsidR="00CE5B24" w:rsidRDefault="00CE5B24" w:rsidP="00665AAD">
      <w:pPr>
        <w:ind w:left="1440" w:hanging="720"/>
        <w:jc w:val="both"/>
        <w:rPr>
          <w:rFonts w:cs="Times New Roman"/>
        </w:rPr>
      </w:pPr>
      <w:r>
        <w:rPr>
          <w:rFonts w:cs="Times New Roman"/>
        </w:rPr>
        <w:t>b)</w:t>
      </w:r>
      <w:r>
        <w:rPr>
          <w:rFonts w:cs="Times New Roman"/>
        </w:rPr>
        <w:tab/>
        <w:t>V prípade nemožnosti zaúčtovať platbu za parkovné z platobnej karty podľa písmena a), možnosť (1) (napr. pri expirácií platnosti platobnej karty, nedostatku finančných prostriedkov na účte priradenom k platobnej karte a pod.) alebo nemožnosti odpočítania sumy za parkovné z kreditného parkovacieho konta podľa písmena a), možnosť (2) (napr. pri nedostatočnej výške parkovacieho kreditu na konte), sa používateľské konto dostáva do zoznamu dočasne zablokovaných účtov a nemôže využívať nákup parkovacích lístkov, a to až do úhrady dlžnej čiastky.</w:t>
      </w:r>
    </w:p>
    <w:p w:rsidR="00CE5B24" w:rsidRDefault="00CE5B24" w:rsidP="00F9032C">
      <w:pPr>
        <w:ind w:left="1440" w:hanging="720"/>
        <w:jc w:val="both"/>
        <w:rPr>
          <w:rFonts w:cs="Times New Roman"/>
        </w:rPr>
      </w:pPr>
      <w:r>
        <w:rPr>
          <w:rFonts w:cs="Times New Roman"/>
        </w:rPr>
        <w:t>c)</w:t>
      </w:r>
      <w:r>
        <w:rPr>
          <w:rFonts w:cs="Times New Roman"/>
        </w:rPr>
        <w:tab/>
        <w:t>užívateľ používateľského konta</w:t>
      </w:r>
      <w:r w:rsidRPr="003A1F61">
        <w:rPr>
          <w:rFonts w:cs="Times New Roman"/>
        </w:rPr>
        <w:t xml:space="preserve"> zabezpečí bezodkladne po zaparkovaní motorového vozidla registráciu evidenčného čísl</w:t>
      </w:r>
      <w:r>
        <w:rPr>
          <w:rFonts w:cs="Times New Roman"/>
        </w:rPr>
        <w:t>a</w:t>
      </w:r>
      <w:r w:rsidRPr="003A1F61">
        <w:rPr>
          <w:rFonts w:cs="Times New Roman"/>
        </w:rPr>
        <w:t xml:space="preserve"> </w:t>
      </w:r>
      <w:r>
        <w:rPr>
          <w:rFonts w:cs="Times New Roman"/>
        </w:rPr>
        <w:t xml:space="preserve">motorového </w:t>
      </w:r>
      <w:r w:rsidRPr="003A1F61">
        <w:rPr>
          <w:rFonts w:cs="Times New Roman"/>
        </w:rPr>
        <w:t>vozidla (</w:t>
      </w:r>
      <w:r>
        <w:rPr>
          <w:rFonts w:cs="Times New Roman"/>
        </w:rPr>
        <w:t>ď</w:t>
      </w:r>
      <w:r w:rsidRPr="003A1F61">
        <w:rPr>
          <w:rFonts w:cs="Times New Roman"/>
        </w:rPr>
        <w:t>alej len EČV) parkujúceho motorového vozidla do informačného systému prevádzkovateľa</w:t>
      </w:r>
      <w:r>
        <w:rPr>
          <w:rFonts w:cs="Times New Roman"/>
        </w:rPr>
        <w:t>,</w:t>
      </w:r>
      <w:r w:rsidRPr="003A1F61">
        <w:rPr>
          <w:rFonts w:cs="Times New Roman"/>
        </w:rPr>
        <w:t xml:space="preserve"> </w:t>
      </w:r>
      <w:r>
        <w:rPr>
          <w:rFonts w:cs="Times New Roman"/>
        </w:rPr>
        <w:t>a to prostredníctvom mobilnej aplikácie alebo webového rozhrania</w:t>
      </w:r>
    </w:p>
    <w:p w:rsidR="00CE5B24" w:rsidRPr="00F9032C" w:rsidRDefault="00CE5B24" w:rsidP="00F9032C">
      <w:pPr>
        <w:ind w:left="1440" w:hanging="720"/>
        <w:jc w:val="both"/>
        <w:rPr>
          <w:rFonts w:cs="Times New Roman"/>
        </w:rPr>
      </w:pPr>
      <w:r>
        <w:rPr>
          <w:rFonts w:cs="Times New Roman"/>
        </w:rPr>
        <w:t>d)</w:t>
      </w:r>
      <w:r>
        <w:rPr>
          <w:rFonts w:cs="Times New Roman"/>
        </w:rPr>
        <w:tab/>
      </w:r>
      <w:r w:rsidRPr="003A1F61">
        <w:rPr>
          <w:rFonts w:cs="Times New Roman"/>
        </w:rPr>
        <w:t xml:space="preserve">Pre </w:t>
      </w:r>
      <w:r>
        <w:rPr>
          <w:rFonts w:cs="Times New Roman"/>
        </w:rPr>
        <w:t>registráciu EČV motorového vozidla</w:t>
      </w:r>
      <w:r w:rsidRPr="003A1F61">
        <w:rPr>
          <w:rFonts w:cs="Times New Roman"/>
        </w:rPr>
        <w:t xml:space="preserve"> prostredníctvom</w:t>
      </w:r>
      <w:r>
        <w:rPr>
          <w:rFonts w:cs="Times New Roman"/>
        </w:rPr>
        <w:t xml:space="preserve"> mobilnej aplikácie alebo webového rozhrania </w:t>
      </w:r>
      <w:r w:rsidRPr="003A1F61">
        <w:rPr>
          <w:rFonts w:cs="Times New Roman"/>
        </w:rPr>
        <w:t>je potrebná jednorazová bezplatná registrácia užívateľa</w:t>
      </w:r>
      <w:r>
        <w:rPr>
          <w:rFonts w:cs="Times New Roman"/>
        </w:rPr>
        <w:t>:</w:t>
      </w:r>
      <w:r w:rsidRPr="003A1F61">
        <w:rPr>
          <w:rFonts w:cs="Times New Roman"/>
        </w:rPr>
        <w:t xml:space="preserve"> </w:t>
      </w:r>
    </w:p>
    <w:p w:rsidR="00CE5B24" w:rsidRPr="003A1F61" w:rsidRDefault="00CE5B24" w:rsidP="00140CB2">
      <w:pPr>
        <w:ind w:left="720" w:firstLine="720"/>
        <w:jc w:val="both"/>
        <w:rPr>
          <w:rFonts w:cs="Times New Roman"/>
        </w:rPr>
      </w:pPr>
      <w:r>
        <w:rPr>
          <w:rFonts w:cs="Times New Roman"/>
        </w:rPr>
        <w:t>- p</w:t>
      </w:r>
      <w:r w:rsidRPr="003A1F61">
        <w:rPr>
          <w:rFonts w:cs="Times New Roman"/>
        </w:rPr>
        <w:t xml:space="preserve">ostup v prípade prvej registrácie: </w:t>
      </w:r>
    </w:p>
    <w:p w:rsidR="00CE5B24" w:rsidRPr="003A1F61" w:rsidRDefault="00CE5B24" w:rsidP="00AA5FFD">
      <w:pPr>
        <w:numPr>
          <w:ilvl w:val="0"/>
          <w:numId w:val="2"/>
        </w:numPr>
        <w:ind w:left="2160" w:hanging="540"/>
        <w:jc w:val="both"/>
        <w:rPr>
          <w:rFonts w:cs="Times New Roman"/>
        </w:rPr>
      </w:pPr>
      <w:r>
        <w:rPr>
          <w:rFonts w:cs="Times New Roman"/>
        </w:rPr>
        <w:t>užívateľ</w:t>
      </w:r>
      <w:r w:rsidRPr="003A1F61">
        <w:rPr>
          <w:rFonts w:cs="Times New Roman"/>
        </w:rPr>
        <w:t xml:space="preserve"> prostredníctvom mobilnej aplikácie</w:t>
      </w:r>
      <w:r>
        <w:rPr>
          <w:rFonts w:cs="Times New Roman"/>
        </w:rPr>
        <w:t xml:space="preserve"> alebo webového rozhrania</w:t>
      </w:r>
      <w:r w:rsidRPr="003A1F61">
        <w:rPr>
          <w:rFonts w:cs="Times New Roman"/>
        </w:rPr>
        <w:t xml:space="preserve"> a následným vyplnením povinn</w:t>
      </w:r>
      <w:r>
        <w:rPr>
          <w:rFonts w:cs="Times New Roman"/>
        </w:rPr>
        <w:t>ý</w:t>
      </w:r>
      <w:r w:rsidRPr="003A1F61">
        <w:rPr>
          <w:rFonts w:cs="Times New Roman"/>
        </w:rPr>
        <w:t>ch údajov</w:t>
      </w:r>
      <w:r>
        <w:rPr>
          <w:rFonts w:cs="Times New Roman"/>
        </w:rPr>
        <w:t xml:space="preserve"> (vrátane hesla) a spôsobu platby v zmysle písm. a) tohto odseku,</w:t>
      </w:r>
      <w:r w:rsidRPr="003A1F61">
        <w:rPr>
          <w:rFonts w:cs="Times New Roman"/>
        </w:rPr>
        <w:t xml:space="preserve"> vytvorí svoj profil</w:t>
      </w:r>
      <w:r>
        <w:rPr>
          <w:rFonts w:cs="Times New Roman"/>
        </w:rPr>
        <w:t xml:space="preserve"> (používateľské konto),</w:t>
      </w:r>
    </w:p>
    <w:p w:rsidR="00CE5B24" w:rsidRPr="003A1F61" w:rsidRDefault="00CE5B24" w:rsidP="00AA5FFD">
      <w:pPr>
        <w:numPr>
          <w:ilvl w:val="0"/>
          <w:numId w:val="2"/>
        </w:numPr>
        <w:ind w:left="2160" w:hanging="540"/>
        <w:jc w:val="both"/>
        <w:rPr>
          <w:rFonts w:cs="Times New Roman"/>
        </w:rPr>
      </w:pPr>
      <w:r>
        <w:rPr>
          <w:rFonts w:cs="Times New Roman"/>
        </w:rPr>
        <w:t>n</w:t>
      </w:r>
      <w:r w:rsidRPr="003A1F61">
        <w:rPr>
          <w:rFonts w:cs="Times New Roman"/>
        </w:rPr>
        <w:t>ásledným zadaním EČV a</w:t>
      </w:r>
      <w:r>
        <w:rPr>
          <w:rFonts w:cs="Times New Roman"/>
        </w:rPr>
        <w:t> </w:t>
      </w:r>
      <w:r w:rsidRPr="003A1F61">
        <w:rPr>
          <w:rFonts w:cs="Times New Roman"/>
        </w:rPr>
        <w:t>nastavením</w:t>
      </w:r>
      <w:r>
        <w:rPr>
          <w:rFonts w:cs="Times New Roman"/>
        </w:rPr>
        <w:t xml:space="preserve"> začiatku trvania parkovania, </w:t>
      </w:r>
      <w:r w:rsidRPr="003A1F61">
        <w:rPr>
          <w:rFonts w:cs="Times New Roman"/>
        </w:rPr>
        <w:t>potvrdí žiadosť</w:t>
      </w:r>
      <w:r>
        <w:rPr>
          <w:rFonts w:cs="Times New Roman"/>
        </w:rPr>
        <w:t>,</w:t>
      </w:r>
    </w:p>
    <w:p w:rsidR="00CE5B24" w:rsidRDefault="00CE5B24" w:rsidP="00AA5FFD">
      <w:pPr>
        <w:numPr>
          <w:ilvl w:val="0"/>
          <w:numId w:val="2"/>
        </w:numPr>
        <w:ind w:left="2160" w:hanging="540"/>
        <w:jc w:val="both"/>
        <w:rPr>
          <w:rFonts w:cs="Times New Roman"/>
        </w:rPr>
      </w:pPr>
      <w:r>
        <w:rPr>
          <w:rFonts w:cs="Times New Roman"/>
        </w:rPr>
        <w:t>v</w:t>
      </w:r>
      <w:r w:rsidRPr="003A1F61">
        <w:rPr>
          <w:rFonts w:cs="Times New Roman"/>
        </w:rPr>
        <w:t xml:space="preserve"> prípade potvrdenia žiadosti, je parkovanie zabezpečené</w:t>
      </w:r>
      <w:r>
        <w:rPr>
          <w:rFonts w:cs="Times New Roman"/>
        </w:rPr>
        <w:t>; v mobilnej aplikácii alebo vo webovom rozhraní sa zobrazí potvrdenie žiadosti,</w:t>
      </w:r>
    </w:p>
    <w:p w:rsidR="00CE5B24" w:rsidRDefault="00CE5B24" w:rsidP="00140CB2">
      <w:pPr>
        <w:numPr>
          <w:ilvl w:val="0"/>
          <w:numId w:val="2"/>
        </w:numPr>
        <w:ind w:left="2160" w:hanging="540"/>
        <w:jc w:val="both"/>
        <w:rPr>
          <w:rFonts w:cs="Times New Roman"/>
        </w:rPr>
      </w:pPr>
      <w:r>
        <w:rPr>
          <w:rFonts w:cs="Times New Roman"/>
        </w:rPr>
        <w:t>p</w:t>
      </w:r>
      <w:r w:rsidRPr="003A1F61">
        <w:rPr>
          <w:rFonts w:cs="Times New Roman"/>
        </w:rPr>
        <w:t xml:space="preserve">okiaľ nastane chyba, </w:t>
      </w:r>
      <w:r>
        <w:rPr>
          <w:rFonts w:cs="Times New Roman"/>
        </w:rPr>
        <w:t>užívateľ</w:t>
      </w:r>
      <w:r w:rsidRPr="003A1F61">
        <w:rPr>
          <w:rFonts w:cs="Times New Roman"/>
        </w:rPr>
        <w:t xml:space="preserve"> dostane informáciu, že parkovanie nie je zabezpečené</w:t>
      </w:r>
      <w:r>
        <w:rPr>
          <w:rFonts w:cs="Times New Roman"/>
        </w:rPr>
        <w:t>,</w:t>
      </w:r>
      <w:r w:rsidRPr="003A1F61">
        <w:rPr>
          <w:rFonts w:cs="Times New Roman"/>
        </w:rPr>
        <w:t xml:space="preserve"> </w:t>
      </w:r>
    </w:p>
    <w:p w:rsidR="00CE5B24" w:rsidRPr="003A1F61" w:rsidRDefault="00CE5B24" w:rsidP="00140CB2">
      <w:pPr>
        <w:numPr>
          <w:ilvl w:val="0"/>
          <w:numId w:val="2"/>
        </w:numPr>
        <w:ind w:left="2160" w:hanging="540"/>
        <w:jc w:val="both"/>
        <w:rPr>
          <w:rFonts w:cs="Times New Roman"/>
        </w:rPr>
      </w:pPr>
      <w:r>
        <w:rPr>
          <w:rFonts w:cs="Times New Roman"/>
        </w:rPr>
        <w:t>po ukončení parkovania užívateľ v mobilnej aplikácii alebo vo webovom rozhraní  nastaví koniec trvania parkovania, pričom platba prebehne jedným z nastavených spôsobov platby v zmysle písmena a) tohto odseku; v mobilnej aplikácii alebo vo webovom rozhraní sa zobrazí potvrdenie o ukončení parkovania vrátane minutáže a parkovného.</w:t>
      </w:r>
    </w:p>
    <w:p w:rsidR="00CE5B24" w:rsidRPr="003A1F61" w:rsidRDefault="00CE5B24" w:rsidP="00AA5FFD">
      <w:pPr>
        <w:pStyle w:val="Default"/>
        <w:ind w:left="1440"/>
        <w:jc w:val="both"/>
        <w:rPr>
          <w:lang w:val="sk-SK"/>
        </w:rPr>
      </w:pPr>
      <w:r>
        <w:rPr>
          <w:lang w:val="sk-SK"/>
        </w:rPr>
        <w:t>- p</w:t>
      </w:r>
      <w:r w:rsidRPr="003A1F61">
        <w:rPr>
          <w:lang w:val="sk-SK"/>
        </w:rPr>
        <w:t xml:space="preserve">ostup v prípade, ak </w:t>
      </w:r>
      <w:r>
        <w:rPr>
          <w:lang w:val="sk-SK"/>
        </w:rPr>
        <w:t xml:space="preserve">je </w:t>
      </w:r>
      <w:r w:rsidRPr="003A1F61">
        <w:rPr>
          <w:lang w:val="sk-SK"/>
        </w:rPr>
        <w:t xml:space="preserve">už zaregistrovaný: </w:t>
      </w:r>
    </w:p>
    <w:p w:rsidR="00CE5B24" w:rsidRDefault="00CE5B24" w:rsidP="00AA5FFD">
      <w:pPr>
        <w:numPr>
          <w:ilvl w:val="0"/>
          <w:numId w:val="2"/>
        </w:numPr>
        <w:ind w:left="2160" w:hanging="540"/>
        <w:jc w:val="both"/>
        <w:rPr>
          <w:rFonts w:cs="Times New Roman"/>
        </w:rPr>
      </w:pPr>
      <w:r>
        <w:rPr>
          <w:rFonts w:cs="Times New Roman"/>
        </w:rPr>
        <w:t>užívateľ</w:t>
      </w:r>
      <w:r w:rsidRPr="003A1F61">
        <w:rPr>
          <w:rFonts w:cs="Times New Roman"/>
        </w:rPr>
        <w:t xml:space="preserve"> prostredníctvom</w:t>
      </w:r>
      <w:r>
        <w:rPr>
          <w:rFonts w:cs="Times New Roman"/>
        </w:rPr>
        <w:t xml:space="preserve"> mobilnej aplikácie alebo webového rozhrania, po prihlásení,</w:t>
      </w:r>
      <w:r w:rsidRPr="003A1F61">
        <w:rPr>
          <w:rFonts w:cs="Times New Roman"/>
        </w:rPr>
        <w:t xml:space="preserve"> zadá EČV a</w:t>
      </w:r>
      <w:r>
        <w:rPr>
          <w:rFonts w:cs="Times New Roman"/>
        </w:rPr>
        <w:t> nastaví začiatok trvania parkovania a predpokladanú minutáž parkovania</w:t>
      </w:r>
      <w:r w:rsidRPr="003A1F61">
        <w:rPr>
          <w:rFonts w:cs="Times New Roman"/>
        </w:rPr>
        <w:t>, v ďalšom kroku potvrdí  žiadosť</w:t>
      </w:r>
      <w:r>
        <w:rPr>
          <w:rFonts w:cs="Times New Roman"/>
        </w:rPr>
        <w:t>,</w:t>
      </w:r>
    </w:p>
    <w:p w:rsidR="00CE5B24" w:rsidRDefault="00CE5B24" w:rsidP="00AA5FFD">
      <w:pPr>
        <w:numPr>
          <w:ilvl w:val="0"/>
          <w:numId w:val="2"/>
        </w:numPr>
        <w:ind w:left="2160" w:hanging="540"/>
        <w:jc w:val="both"/>
        <w:rPr>
          <w:rFonts w:cs="Times New Roman"/>
        </w:rPr>
      </w:pPr>
      <w:r>
        <w:rPr>
          <w:rFonts w:cs="Times New Roman"/>
        </w:rPr>
        <w:t>v</w:t>
      </w:r>
      <w:r w:rsidRPr="003A1F61">
        <w:rPr>
          <w:rFonts w:cs="Times New Roman"/>
        </w:rPr>
        <w:t xml:space="preserve"> prípade potvrdenia žiadosti, je parkovanie zabezpečené</w:t>
      </w:r>
      <w:r>
        <w:rPr>
          <w:rFonts w:cs="Times New Roman"/>
        </w:rPr>
        <w:t>; v mobilnej aplikácii alebo vo webovom rozhraní sa zobrazí potvrdenie žiadosti,</w:t>
      </w:r>
    </w:p>
    <w:p w:rsidR="00CE5B24" w:rsidRDefault="00CE5B24" w:rsidP="00AA5FFD">
      <w:pPr>
        <w:numPr>
          <w:ilvl w:val="0"/>
          <w:numId w:val="2"/>
        </w:numPr>
        <w:ind w:left="2160" w:hanging="540"/>
        <w:jc w:val="both"/>
        <w:rPr>
          <w:rFonts w:cs="Times New Roman"/>
        </w:rPr>
      </w:pPr>
      <w:r>
        <w:rPr>
          <w:rFonts w:cs="Times New Roman"/>
        </w:rPr>
        <w:t>p</w:t>
      </w:r>
      <w:r w:rsidRPr="003A1F61">
        <w:rPr>
          <w:rFonts w:cs="Times New Roman"/>
        </w:rPr>
        <w:t xml:space="preserve">okiaľ nastane chyba, </w:t>
      </w:r>
      <w:r>
        <w:rPr>
          <w:rFonts w:cs="Times New Roman"/>
        </w:rPr>
        <w:t>užívateľ</w:t>
      </w:r>
      <w:r w:rsidRPr="003A1F61">
        <w:rPr>
          <w:rFonts w:cs="Times New Roman"/>
        </w:rPr>
        <w:t xml:space="preserve"> dostane informáciu, že parkovanie nie je uhradené</w:t>
      </w:r>
      <w:r>
        <w:rPr>
          <w:rFonts w:cs="Times New Roman"/>
        </w:rPr>
        <w:t>,</w:t>
      </w:r>
    </w:p>
    <w:p w:rsidR="00CE5B24" w:rsidRPr="00AA5FFD" w:rsidRDefault="00CE5B24" w:rsidP="00AA5FFD">
      <w:pPr>
        <w:numPr>
          <w:ilvl w:val="0"/>
          <w:numId w:val="2"/>
        </w:numPr>
        <w:ind w:left="2160" w:hanging="540"/>
        <w:jc w:val="both"/>
        <w:rPr>
          <w:rFonts w:cs="Times New Roman"/>
        </w:rPr>
      </w:pPr>
      <w:r>
        <w:rPr>
          <w:rFonts w:cs="Times New Roman"/>
        </w:rPr>
        <w:t>po ukončení parkovania užívateľ v mobilnej aplikácii alebo vo webovom rozhraní nastaví koniec trvania parkovania, pričom platba prebehne jedným z nastavených spôsobov platby v zmysle písmena a) tohto odseku; v mobilnej aplikácii alebo vo webovom rozhraní sa zobrazí potvrdenie o ukončení parkovania vrátane minutáže a parkovného</w:t>
      </w:r>
      <w:r w:rsidRPr="003A1F61">
        <w:rPr>
          <w:rFonts w:cs="Times New Roman"/>
        </w:rPr>
        <w:t>.</w:t>
      </w:r>
    </w:p>
    <w:p w:rsidR="00CE5B24" w:rsidRDefault="00CE5B24" w:rsidP="00665AAD">
      <w:pPr>
        <w:jc w:val="both"/>
        <w:rPr>
          <w:rFonts w:cs="Times New Roman"/>
        </w:rPr>
      </w:pPr>
    </w:p>
    <w:p w:rsidR="00CE5B24" w:rsidRDefault="00CE5B24" w:rsidP="00665AAD">
      <w:pPr>
        <w:ind w:left="720" w:hanging="720"/>
        <w:jc w:val="both"/>
        <w:rPr>
          <w:rFonts w:cs="Times New Roman"/>
        </w:rPr>
      </w:pPr>
      <w:r>
        <w:rPr>
          <w:rFonts w:cs="Times New Roman"/>
        </w:rPr>
        <w:t>(6)</w:t>
      </w:r>
      <w:r>
        <w:rPr>
          <w:rFonts w:cs="Times New Roman"/>
        </w:rPr>
        <w:tab/>
        <w:t>V prípade, ak vodič motorového vozidla uhradil parkovné niektorým zo spôsobov v zmysle tohto článku tohto prevádzkového poriadku a toto parkovacie miesto opustí parkovacie miesto pred uplynutím predplatenej doby parkovania, je oprávnený do uplynutia tejto predplatenej doby parkovania zastaviť a stáť aj na ktoromkoľvek inom parkovacom mieste, t.j. preparkovať motorové vozidlo.</w:t>
      </w:r>
    </w:p>
    <w:p w:rsidR="00CE5B24" w:rsidRDefault="00CE5B24" w:rsidP="00665AAD">
      <w:pPr>
        <w:ind w:left="720" w:hanging="720"/>
        <w:jc w:val="both"/>
        <w:rPr>
          <w:rFonts w:cs="Times New Roman"/>
        </w:rPr>
      </w:pPr>
      <w:r>
        <w:rPr>
          <w:rFonts w:cs="Times New Roman"/>
        </w:rPr>
        <w:t xml:space="preserve"> </w:t>
      </w:r>
    </w:p>
    <w:p w:rsidR="00CE5B24" w:rsidRDefault="00CE5B24" w:rsidP="00665AAD">
      <w:pPr>
        <w:ind w:left="720" w:hanging="720"/>
        <w:jc w:val="both"/>
        <w:rPr>
          <w:rFonts w:cs="Times New Roman"/>
        </w:rPr>
      </w:pPr>
    </w:p>
    <w:p w:rsidR="00CE5B24" w:rsidRPr="003A1F61" w:rsidRDefault="00CE5B24" w:rsidP="0060073A">
      <w:pPr>
        <w:ind w:left="720" w:hanging="720"/>
        <w:jc w:val="center"/>
        <w:rPr>
          <w:rFonts w:cs="Times New Roman"/>
          <w:b/>
          <w:bCs/>
        </w:rPr>
      </w:pPr>
      <w:r>
        <w:rPr>
          <w:rFonts w:cs="Times New Roman"/>
        </w:rPr>
        <w:t xml:space="preserve"> </w:t>
      </w:r>
      <w:r w:rsidRPr="003A1F61">
        <w:rPr>
          <w:rFonts w:cs="Times New Roman"/>
          <w:b/>
          <w:bCs/>
        </w:rPr>
        <w:t>V</w:t>
      </w:r>
      <w:r>
        <w:rPr>
          <w:rFonts w:cs="Times New Roman"/>
          <w:b/>
          <w:bCs/>
        </w:rPr>
        <w:t>II</w:t>
      </w:r>
      <w:r w:rsidRPr="003A1F61">
        <w:rPr>
          <w:rFonts w:cs="Times New Roman"/>
          <w:b/>
          <w:bCs/>
        </w:rPr>
        <w:t>. Všeobecné ustanovenia k parkovacím kartám</w:t>
      </w:r>
      <w:r>
        <w:rPr>
          <w:rFonts w:cs="Times New Roman"/>
          <w:b/>
          <w:bCs/>
        </w:rPr>
        <w:t xml:space="preserve"> – dlhodobé parkovanie</w:t>
      </w:r>
    </w:p>
    <w:p w:rsidR="00CE5B24" w:rsidRPr="003A1F61" w:rsidRDefault="00CE5B24" w:rsidP="00665AAD">
      <w:pPr>
        <w:jc w:val="center"/>
        <w:rPr>
          <w:rFonts w:cs="Times New Roman"/>
          <w:b/>
          <w:bCs/>
        </w:rPr>
      </w:pPr>
    </w:p>
    <w:p w:rsidR="00CE5B24" w:rsidRPr="003A1F61" w:rsidRDefault="00CE5B24" w:rsidP="00665AAD">
      <w:pPr>
        <w:ind w:left="720" w:hanging="720"/>
        <w:jc w:val="both"/>
        <w:rPr>
          <w:rFonts w:cs="Times New Roman"/>
        </w:rPr>
      </w:pPr>
      <w:r w:rsidRPr="003A1F61">
        <w:rPr>
          <w:rFonts w:cs="Times New Roman"/>
        </w:rPr>
        <w:t xml:space="preserve">(1) </w:t>
      </w:r>
      <w:r w:rsidRPr="003A1F61">
        <w:rPr>
          <w:rFonts w:cs="Times New Roman"/>
        </w:rPr>
        <w:tab/>
        <w:t xml:space="preserve">Parkovacia karta umožňuje dočasné parkovanie motorových vozidiel na </w:t>
      </w:r>
      <w:r>
        <w:rPr>
          <w:rFonts w:cs="Times New Roman"/>
        </w:rPr>
        <w:t xml:space="preserve">vyznačených </w:t>
      </w:r>
      <w:r w:rsidRPr="003A1F61">
        <w:rPr>
          <w:rFonts w:cs="Times New Roman"/>
        </w:rPr>
        <w:t>platených parkovacích miestach prevádzkovateľa. Rozsah možností dočasného parkovania na základe parkovacej karty závisí od jej druhu. Parkovacia karta nemá tlačenú podobu, ale iba formu elektronického záznamu v informačnom systéme prevádzkovateľa, pričom prevádzkovateľ vydá platiteľovi úhrady za parkovaciu kartu potvrdenie, tak ako je uvedené v tomto prevádzkovom poriadku</w:t>
      </w:r>
      <w:r>
        <w:rPr>
          <w:rFonts w:cs="Times New Roman"/>
        </w:rPr>
        <w:t>,</w:t>
      </w:r>
      <w:r w:rsidRPr="003A1F61">
        <w:rPr>
          <w:rFonts w:cs="Times New Roman"/>
        </w:rPr>
        <w:t xml:space="preserve"> ku každému typu parkovacej karty; týmto potvrdením nie je potrebné sa preukazovať. </w:t>
      </w:r>
      <w:r>
        <w:rPr>
          <w:rFonts w:cs="Times New Roman"/>
        </w:rPr>
        <w:t xml:space="preserve">Na predaj parkovacej karty nie je právny nárok; prevádzkovateľ má právo pozastaviť predaj a to dočasne alebo aj trvalo, o čom vyhotoví písomný oznam pre verejnosť a zabezpečí jeho zverejnenie minimálne 15 kalendárnych dní vopred na web stránke prevádzkovateľa. V prípade, že žiadateľ podal žiadosť na predaj parkovacej karty v čase, kedy bol predaj pozastavený, prevádzkovateľ nevydá žiadateľovi parkovaciu kartu. </w:t>
      </w:r>
    </w:p>
    <w:p w:rsidR="00CE5B24" w:rsidRDefault="00CE5B24" w:rsidP="00665AAD">
      <w:pPr>
        <w:ind w:left="720" w:hanging="720"/>
        <w:jc w:val="both"/>
        <w:rPr>
          <w:rFonts w:cs="Times New Roman"/>
        </w:rPr>
      </w:pPr>
      <w:r w:rsidRPr="003A1F61">
        <w:rPr>
          <w:rFonts w:cs="Times New Roman"/>
        </w:rPr>
        <w:t xml:space="preserve">(2) </w:t>
      </w:r>
      <w:r w:rsidRPr="003A1F61">
        <w:rPr>
          <w:rFonts w:cs="Times New Roman"/>
        </w:rPr>
        <w:tab/>
      </w:r>
      <w:r>
        <w:rPr>
          <w:rFonts w:cs="Times New Roman"/>
        </w:rPr>
        <w:t xml:space="preserve">Parkovacia karta nemá charakter vyhradeného parkovacieho miesta pre konkrétne motorové vozidlo; prevádzkovateľ negarantuje voľné parkovacie miesto. </w:t>
      </w:r>
    </w:p>
    <w:p w:rsidR="00CE5B24" w:rsidRPr="003A1F61" w:rsidRDefault="00CE5B24" w:rsidP="00665AAD">
      <w:pPr>
        <w:ind w:left="720" w:hanging="720"/>
        <w:jc w:val="both"/>
        <w:rPr>
          <w:rFonts w:cs="Times New Roman"/>
        </w:rPr>
      </w:pPr>
      <w:r>
        <w:rPr>
          <w:rFonts w:cs="Times New Roman"/>
        </w:rPr>
        <w:t>(3)</w:t>
      </w:r>
      <w:r>
        <w:rPr>
          <w:rFonts w:cs="Times New Roman"/>
        </w:rPr>
        <w:tab/>
      </w:r>
      <w:r w:rsidRPr="003A1F61">
        <w:rPr>
          <w:rFonts w:cs="Times New Roman"/>
        </w:rPr>
        <w:t xml:space="preserve">Parkovacie miesta sú určené výlučne pre </w:t>
      </w:r>
      <w:r w:rsidRPr="003A1F61">
        <w:rPr>
          <w:rFonts w:cs="Times New Roman"/>
          <w:bCs/>
        </w:rPr>
        <w:t>parkovanie</w:t>
      </w:r>
      <w:r w:rsidRPr="003A1F61">
        <w:rPr>
          <w:rFonts w:cs="Times New Roman"/>
        </w:rPr>
        <w:t xml:space="preserve"> držiteľov parkovacích kariet v čase po dobe spoplatnenia, t.j. od 18.00 hod. do 08.00 hod.. V čase od 8.00 hod. do 18.00 hod. sú parkova</w:t>
      </w:r>
      <w:r>
        <w:rPr>
          <w:rFonts w:cs="Times New Roman"/>
        </w:rPr>
        <w:t>c</w:t>
      </w:r>
      <w:r w:rsidRPr="003A1F61">
        <w:rPr>
          <w:rFonts w:cs="Times New Roman"/>
        </w:rPr>
        <w:t>ie miesta určené na dočasné parkovanie motorových vozidiel aj ostatným vodičom, za úhradu</w:t>
      </w:r>
      <w:r>
        <w:rPr>
          <w:rFonts w:cs="Times New Roman"/>
        </w:rPr>
        <w:t xml:space="preserve"> v zmysle článku VI. tohto prevádzkového poriadku</w:t>
      </w:r>
      <w:r w:rsidRPr="003A1F61">
        <w:rPr>
          <w:rFonts w:cs="Times New Roman"/>
        </w:rPr>
        <w:t>.</w:t>
      </w:r>
    </w:p>
    <w:p w:rsidR="00CE5B24" w:rsidRDefault="00CE5B24" w:rsidP="00665AAD">
      <w:pPr>
        <w:ind w:left="720" w:hanging="720"/>
        <w:jc w:val="both"/>
        <w:rPr>
          <w:rFonts w:cs="Times New Roman"/>
        </w:rPr>
      </w:pPr>
      <w:r w:rsidRPr="003A1F61">
        <w:rPr>
          <w:rFonts w:cs="Times New Roman"/>
        </w:rPr>
        <w:t>(</w:t>
      </w:r>
      <w:r>
        <w:rPr>
          <w:rFonts w:cs="Times New Roman"/>
        </w:rPr>
        <w:t>4</w:t>
      </w:r>
      <w:r w:rsidRPr="003A1F61">
        <w:rPr>
          <w:rFonts w:cs="Times New Roman"/>
        </w:rPr>
        <w:t>)</w:t>
      </w:r>
      <w:r w:rsidRPr="003A1F61">
        <w:rPr>
          <w:rFonts w:cs="Times New Roman"/>
        </w:rPr>
        <w:tab/>
      </w:r>
      <w:r>
        <w:rPr>
          <w:rFonts w:cs="Times New Roman"/>
        </w:rPr>
        <w:t xml:space="preserve">Jednotlivé parkovacie karty vydá prevádzkovateľ na základe žiadosti o vydanie parkovacej karty v zmysle tohto prevádzkového poriadku. V prípade, ak žiadateľ neuhradí stanovenú úhradu za parkovaciu kartu v lehote do 2 mesiacov od podania žiadosti o jej vydanie, je žiadateľ povinný v prípade záujmu o vydanie parkovacej karty podať novú žiadosť. Na pôvodne podanú žiadosť sa neprihliada.  </w:t>
      </w:r>
    </w:p>
    <w:p w:rsidR="00CE5B24" w:rsidRDefault="00CE5B24" w:rsidP="00665AAD">
      <w:pPr>
        <w:ind w:left="720" w:hanging="720"/>
        <w:jc w:val="both"/>
        <w:rPr>
          <w:rFonts w:cs="Times New Roman"/>
        </w:rPr>
      </w:pPr>
      <w:r>
        <w:rPr>
          <w:rFonts w:cs="Times New Roman"/>
        </w:rPr>
        <w:t>(5)</w:t>
      </w:r>
      <w:r>
        <w:rPr>
          <w:rFonts w:cs="Times New Roman"/>
        </w:rPr>
        <w:tab/>
        <w:t>Parkovaciu kartu je možné vydať len s platnosťou na 1 rok, bez možnosti zakúpenia na iné časové obdobie. Parkovacie karty sa vydávajú ako neprenosné, na konkrétne evidenčné číslo motorového vozidla; pokiaľ nie je v tomto prevádzkovom poriadku uvedené inak.</w:t>
      </w:r>
    </w:p>
    <w:p w:rsidR="00CE5B24" w:rsidRDefault="00CE5B24" w:rsidP="00665AAD">
      <w:pPr>
        <w:ind w:left="720" w:hanging="720"/>
        <w:jc w:val="both"/>
      </w:pPr>
      <w:r>
        <w:rPr>
          <w:rFonts w:cs="Times New Roman"/>
        </w:rPr>
        <w:t>(6)</w:t>
      </w:r>
      <w:r>
        <w:rPr>
          <w:rFonts w:cs="Times New Roman"/>
        </w:rPr>
        <w:tab/>
      </w:r>
      <w:r w:rsidRPr="003A1F61">
        <w:t>Držiteľ parkovacej karty je povinný prevádzkovateľovi neodkladne, najneskôr do 15 pracovných dní, oznámiť zmenu alebo zánik skutočností rozhodujúcich pre vydanie a</w:t>
      </w:r>
      <w:r>
        <w:t> </w:t>
      </w:r>
      <w:r w:rsidRPr="003A1F61">
        <w:t>platnosť</w:t>
      </w:r>
      <w:r>
        <w:t xml:space="preserve"> ktorejkoľvek z</w:t>
      </w:r>
      <w:r w:rsidRPr="003A1F61">
        <w:t xml:space="preserve"> parkovac</w:t>
      </w:r>
      <w:r>
        <w:t>ích</w:t>
      </w:r>
      <w:r w:rsidRPr="003A1F61">
        <w:t xml:space="preserve"> </w:t>
      </w:r>
      <w:r>
        <w:t>kariet</w:t>
      </w:r>
      <w:r w:rsidRPr="003A1F61">
        <w:t>.</w:t>
      </w:r>
      <w:r>
        <w:t xml:space="preserve"> Vzor oznámenia o zmene tvorí </w:t>
      </w:r>
      <w:r w:rsidRPr="004F6632">
        <w:rPr>
          <w:b/>
          <w:highlight w:val="green"/>
        </w:rPr>
        <w:t>Prílohu č. 2</w:t>
      </w:r>
      <w:r>
        <w:t xml:space="preserve"> tohto prevádzkového poriadku. </w:t>
      </w:r>
    </w:p>
    <w:p w:rsidR="00CE5B24" w:rsidRDefault="00CE5B24" w:rsidP="00665AAD">
      <w:pPr>
        <w:ind w:left="720" w:hanging="720"/>
        <w:jc w:val="both"/>
      </w:pPr>
      <w:r>
        <w:t>(7)</w:t>
      </w:r>
      <w:r>
        <w:tab/>
        <w:t xml:space="preserve">V prípade dodatočného zistenia prevádzkovateľa, že údaje uvedené v žiadosti o parkovaciu kartu a/alebo v jej prílohách predkladaných k žiadosti a/alebo akékoľvek iné údaje neskôr oznámené prevádzkovateľovi sú nepravdivé, bude parkovacia karta v informačnom systéme prevádzkovateľa zablokovaná ako neplatná; v tomto prípade nie je právny nárok na vrátenie zaplatenej úhrady za parkovaciu kartu, ani jej časti. </w:t>
      </w:r>
    </w:p>
    <w:p w:rsidR="00CE5B24" w:rsidRDefault="00CE5B24" w:rsidP="00665AAD">
      <w:pPr>
        <w:ind w:left="720" w:hanging="720"/>
        <w:jc w:val="both"/>
      </w:pPr>
      <w:r>
        <w:t>(8)</w:t>
      </w:r>
      <w:r>
        <w:tab/>
        <w:t xml:space="preserve">Držiteľ parkovacej karty môže požiadať o dočasnú zmenu evidenčného čísla vozidla priradeného k parkovacej karte. Bez udania dôvodu je možné zmenu realizovať maximálne 4 x ročne v celkovej maximálnej dĺžke trvania spolu 21 dní. Pri zmene na dlhšie obdobie je nutné preukázať dôvod a vzťah k náhradnému vozidlu. </w:t>
      </w:r>
      <w:r w:rsidRPr="00646231">
        <w:t xml:space="preserve">Žiadosť o zmenu evidenčného čísla je potrebné predložiť v písomnej forme na kontaktné miesto prevádzkovateľa. Vzor žiadosti o zmenu evidenčného čísla tvorí </w:t>
      </w:r>
      <w:r w:rsidRPr="004F6632">
        <w:rPr>
          <w:b/>
          <w:highlight w:val="green"/>
        </w:rPr>
        <w:t>Prílohu č. 3</w:t>
      </w:r>
      <w:r w:rsidRPr="00646231">
        <w:t xml:space="preserve"> tohto prevádzkového poriadku</w:t>
      </w:r>
      <w:r>
        <w:t>.</w:t>
      </w:r>
      <w:r w:rsidRPr="00646231">
        <w:t xml:space="preserve"> K žiadosti o zmenu evidenčného čísla, pri zmene na dlhšie obdobie je potrebné priložiť aj kópie dokladov preukazujúcich oprávnenosť dôvodu, ako aj predložiť originál k nahliadnutiu. Zmenu evidenčného čísla a dĺžku obdobia trvania zmeny zaznačí prevádzkovateľ do svojho informačného systému priamo pri podaní žiadosti, o čom vydá prevádzkovateľ žiadateľovi potvrdenie.</w:t>
      </w:r>
      <w:r>
        <w:t xml:space="preserve"> Ak počas doby trvania zmeny evidenčného čísla držiteľ parkovacej karty neoznámi pominutie podmienok dočasnej zmeny, prevádzkovateľ v informačnom systéme po uplynutí uvedenej doby automaticky nastaví platnosť parkovacej karty na pôvodné evidenčné číslo.</w:t>
      </w:r>
    </w:p>
    <w:p w:rsidR="00CE5B24" w:rsidRPr="003A1F61" w:rsidRDefault="00CE5B24" w:rsidP="00665AAD">
      <w:pPr>
        <w:ind w:left="720" w:hanging="720"/>
        <w:jc w:val="both"/>
        <w:rPr>
          <w:rFonts w:cs="Times New Roman"/>
        </w:rPr>
      </w:pPr>
      <w:r>
        <w:t>(9)</w:t>
      </w:r>
      <w:r>
        <w:tab/>
        <w:t xml:space="preserve">Ak dôjde k ukončeniu prevádzkovania parkovacích miest prevádzkovateľom a následkom toho dôjde k predčasnému skončeniu platnosti parkovacej karty, držiteľ parkovacej karty má nárok na vrátenie alikvotnej časti ceny parkovacej karty.   </w:t>
      </w:r>
    </w:p>
    <w:p w:rsidR="00CE5B24" w:rsidRDefault="00CE5B24" w:rsidP="00665AAD">
      <w:pPr>
        <w:rPr>
          <w:rFonts w:cs="Times New Roman"/>
        </w:rPr>
      </w:pPr>
    </w:p>
    <w:p w:rsidR="00CE5B24" w:rsidRPr="003A1F61" w:rsidRDefault="00CE5B24" w:rsidP="00665AAD">
      <w:pPr>
        <w:rPr>
          <w:rFonts w:cs="Times New Roman"/>
        </w:rPr>
      </w:pPr>
    </w:p>
    <w:p w:rsidR="00CE5B24" w:rsidRPr="003A1F61" w:rsidRDefault="00CE5B24" w:rsidP="00665AAD">
      <w:pPr>
        <w:jc w:val="center"/>
        <w:rPr>
          <w:rFonts w:cs="Times New Roman"/>
          <w:b/>
        </w:rPr>
      </w:pPr>
      <w:r w:rsidRPr="003A1F61">
        <w:rPr>
          <w:rFonts w:cs="Times New Roman"/>
          <w:b/>
          <w:bCs/>
        </w:rPr>
        <w:t>VII</w:t>
      </w:r>
      <w:r>
        <w:rPr>
          <w:rFonts w:cs="Times New Roman"/>
          <w:b/>
          <w:bCs/>
        </w:rPr>
        <w:t>I</w:t>
      </w:r>
      <w:r w:rsidRPr="003A1F61">
        <w:rPr>
          <w:rFonts w:cs="Times New Roman"/>
          <w:b/>
          <w:bCs/>
        </w:rPr>
        <w:t>. Podmienky pre vydanie rezidentskej karty</w:t>
      </w:r>
      <w:r>
        <w:rPr>
          <w:rFonts w:cs="Times New Roman"/>
          <w:b/>
        </w:rPr>
        <w:t>, úhrada</w:t>
      </w:r>
    </w:p>
    <w:p w:rsidR="00CE5B24" w:rsidRPr="003A1F61" w:rsidRDefault="00CE5B24" w:rsidP="00665AAD">
      <w:pPr>
        <w:jc w:val="center"/>
        <w:rPr>
          <w:rFonts w:cs="Times New Roman"/>
        </w:rPr>
      </w:pPr>
    </w:p>
    <w:p w:rsidR="00CE5B24" w:rsidRPr="003A1F61" w:rsidRDefault="00CE5B24" w:rsidP="00665AAD">
      <w:pPr>
        <w:ind w:left="720" w:hanging="720"/>
        <w:jc w:val="both"/>
        <w:rPr>
          <w:rFonts w:cs="Times New Roman"/>
        </w:rPr>
      </w:pPr>
      <w:r w:rsidRPr="003A1F61">
        <w:rPr>
          <w:rFonts w:cs="Times New Roman"/>
        </w:rPr>
        <w:t xml:space="preserve">(1) </w:t>
      </w:r>
      <w:r>
        <w:rPr>
          <w:rFonts w:cs="Times New Roman"/>
        </w:rPr>
        <w:tab/>
      </w:r>
      <w:r w:rsidRPr="003A1F61">
        <w:rPr>
          <w:rFonts w:cs="Times New Roman"/>
        </w:rPr>
        <w:t>Na základe žiadosti fyzickej osoby, ktor</w:t>
      </w:r>
      <w:r>
        <w:rPr>
          <w:rFonts w:cs="Times New Roman"/>
        </w:rPr>
        <w:t>á</w:t>
      </w:r>
      <w:r w:rsidRPr="003A1F61">
        <w:rPr>
          <w:rFonts w:cs="Times New Roman"/>
        </w:rPr>
        <w:t xml:space="preserve"> splní podmienky uvedené v </w:t>
      </w:r>
      <w:r>
        <w:rPr>
          <w:rFonts w:cs="Times New Roman"/>
        </w:rPr>
        <w:t>odseku</w:t>
      </w:r>
      <w:r w:rsidRPr="003A1F61">
        <w:rPr>
          <w:rFonts w:cs="Times New Roman"/>
        </w:rPr>
        <w:t xml:space="preserve"> (3) tohto článku</w:t>
      </w:r>
      <w:r>
        <w:rPr>
          <w:rFonts w:cs="Times New Roman"/>
        </w:rPr>
        <w:t xml:space="preserve"> tohto prevádzkového poriadku</w:t>
      </w:r>
      <w:r w:rsidRPr="003A1F61">
        <w:rPr>
          <w:rFonts w:cs="Times New Roman"/>
        </w:rPr>
        <w:t>, prevádzkovateľ vyd</w:t>
      </w:r>
      <w:r>
        <w:rPr>
          <w:rFonts w:cs="Times New Roman"/>
        </w:rPr>
        <w:t>á</w:t>
      </w:r>
      <w:r w:rsidRPr="003A1F61">
        <w:rPr>
          <w:rFonts w:cs="Times New Roman"/>
        </w:rPr>
        <w:t xml:space="preserve"> </w:t>
      </w:r>
      <w:r>
        <w:rPr>
          <w:rFonts w:cs="Times New Roman"/>
        </w:rPr>
        <w:t>žiadateľovi rezidentskú kartu</w:t>
      </w:r>
      <w:r w:rsidRPr="003A1F61">
        <w:rPr>
          <w:rFonts w:cs="Times New Roman"/>
        </w:rPr>
        <w:t xml:space="preserve">. </w:t>
      </w:r>
      <w:r>
        <w:rPr>
          <w:rFonts w:cs="Times New Roman"/>
        </w:rPr>
        <w:t xml:space="preserve">Vzor žiadosti o vydanie rezidentskej parkovacej karty tvorí </w:t>
      </w:r>
      <w:r w:rsidRPr="004F6632">
        <w:rPr>
          <w:rFonts w:cs="Times New Roman"/>
          <w:b/>
          <w:highlight w:val="green"/>
        </w:rPr>
        <w:t>Prílohu č. 4</w:t>
      </w:r>
      <w:r>
        <w:rPr>
          <w:rFonts w:cs="Times New Roman"/>
        </w:rPr>
        <w:t xml:space="preserve"> tohto prevádzkového poriadku. </w:t>
      </w:r>
    </w:p>
    <w:p w:rsidR="00CE5B24" w:rsidRPr="003A1F61" w:rsidRDefault="00CE5B24" w:rsidP="00665AAD">
      <w:pPr>
        <w:jc w:val="both"/>
        <w:rPr>
          <w:rFonts w:cs="Times New Roman"/>
        </w:rPr>
      </w:pPr>
      <w:r w:rsidRPr="003A1F61">
        <w:rPr>
          <w:rFonts w:cs="Times New Roman"/>
        </w:rPr>
        <w:t xml:space="preserve">(2) </w:t>
      </w:r>
      <w:r>
        <w:rPr>
          <w:rFonts w:cs="Times New Roman"/>
        </w:rPr>
        <w:tab/>
      </w:r>
      <w:r w:rsidRPr="003A1F61">
        <w:rPr>
          <w:rFonts w:cs="Times New Roman"/>
        </w:rPr>
        <w:t xml:space="preserve">Žiadateľ zaplatením </w:t>
      </w:r>
      <w:r>
        <w:rPr>
          <w:rFonts w:cs="Times New Roman"/>
        </w:rPr>
        <w:t xml:space="preserve">úhrady </w:t>
      </w:r>
      <w:r w:rsidRPr="003A1F61">
        <w:rPr>
          <w:rFonts w:cs="Times New Roman"/>
        </w:rPr>
        <w:t xml:space="preserve">súhlasí s podmienkami tohto prevádzkového poriadku. </w:t>
      </w:r>
    </w:p>
    <w:p w:rsidR="00CE5B24" w:rsidRDefault="00CE5B24" w:rsidP="00665AAD">
      <w:pPr>
        <w:ind w:left="720" w:hanging="720"/>
        <w:jc w:val="both"/>
        <w:rPr>
          <w:rFonts w:cs="Times New Roman"/>
        </w:rPr>
      </w:pPr>
      <w:r w:rsidRPr="003A1F61">
        <w:rPr>
          <w:rFonts w:cs="Times New Roman"/>
        </w:rPr>
        <w:t xml:space="preserve">(3) </w:t>
      </w:r>
      <w:r>
        <w:rPr>
          <w:rFonts w:cs="Times New Roman"/>
        </w:rPr>
        <w:tab/>
      </w:r>
      <w:r w:rsidRPr="003A1F61">
        <w:rPr>
          <w:rFonts w:cs="Times New Roman"/>
        </w:rPr>
        <w:t>Rezident</w:t>
      </w:r>
      <w:r>
        <w:rPr>
          <w:rFonts w:cs="Times New Roman"/>
        </w:rPr>
        <w:t>, pre tento typ parkovacej karty,</w:t>
      </w:r>
      <w:r w:rsidRPr="003A1F61">
        <w:rPr>
          <w:rFonts w:cs="Times New Roman"/>
        </w:rPr>
        <w:t xml:space="preserve"> je fyzická osoba, ktorá má </w:t>
      </w:r>
      <w:r w:rsidRPr="00396825">
        <w:rPr>
          <w:rFonts w:cs="Times New Roman"/>
          <w:b/>
        </w:rPr>
        <w:t>trvalý pobyt v byte pilotnej  zóne Tehelné pole</w:t>
      </w:r>
      <w:r w:rsidRPr="003A1F61">
        <w:rPr>
          <w:rFonts w:cs="Times New Roman"/>
        </w:rPr>
        <w:t xml:space="preserve">, </w:t>
      </w:r>
      <w:r w:rsidRPr="00396825">
        <w:rPr>
          <w:rFonts w:cs="Times New Roman"/>
          <w:b/>
        </w:rPr>
        <w:t>má vzťah k motorovému vozidlu</w:t>
      </w:r>
      <w:r>
        <w:rPr>
          <w:rFonts w:cs="Times New Roman"/>
        </w:rPr>
        <w:t xml:space="preserve">, t.j.: </w:t>
      </w:r>
    </w:p>
    <w:p w:rsidR="00CE5B24" w:rsidRDefault="00CE5B24" w:rsidP="00665AAD">
      <w:pPr>
        <w:ind w:left="1260" w:hanging="540"/>
        <w:jc w:val="both"/>
        <w:rPr>
          <w:rFonts w:cs="Times New Roman"/>
        </w:rPr>
      </w:pPr>
      <w:r>
        <w:rPr>
          <w:rFonts w:cs="Times New Roman"/>
        </w:rPr>
        <w:t>a)</w:t>
      </w:r>
      <w:r>
        <w:rPr>
          <w:rFonts w:cs="Times New Roman"/>
        </w:rPr>
        <w:tab/>
      </w:r>
      <w:r w:rsidRPr="003A1F61">
        <w:rPr>
          <w:rFonts w:cs="Times New Roman"/>
        </w:rPr>
        <w:t xml:space="preserve">je držiteľom </w:t>
      </w:r>
      <w:r>
        <w:rPr>
          <w:rFonts w:cs="Times New Roman"/>
        </w:rPr>
        <w:t xml:space="preserve">motorového </w:t>
      </w:r>
      <w:r w:rsidRPr="003A1F61">
        <w:rPr>
          <w:rFonts w:cs="Times New Roman"/>
        </w:rPr>
        <w:t>vozidla</w:t>
      </w:r>
      <w:r>
        <w:rPr>
          <w:rStyle w:val="FootnoteReference"/>
        </w:rPr>
        <w:footnoteReference w:id="7"/>
      </w:r>
      <w:r>
        <w:rPr>
          <w:rFonts w:cs="Times New Roman"/>
        </w:rPr>
        <w:t xml:space="preserve">; </w:t>
      </w:r>
      <w:r w:rsidRPr="00B83524">
        <w:rPr>
          <w:rFonts w:cs="Times New Roman"/>
        </w:rPr>
        <w:t>v prípade, ak je držiteľom motorového vozidla jeden z manželov, považuje sa za držiteľa vozidla na účely vydávania rezidentskej parkovacej karty, počas trvania manželstva, aj druhý z manželov bez ohľadu na skutočnosť, či vozidlo patrí do bezpodielového spoluvlastníctva manželov</w:t>
      </w:r>
      <w:r w:rsidRPr="003A1F61">
        <w:rPr>
          <w:rFonts w:cs="Times New Roman"/>
        </w:rPr>
        <w:t xml:space="preserve">, </w:t>
      </w:r>
    </w:p>
    <w:p w:rsidR="00CE5B24" w:rsidRDefault="00CE5B24" w:rsidP="00665AAD">
      <w:pPr>
        <w:ind w:left="1260" w:hanging="540"/>
        <w:jc w:val="both"/>
        <w:rPr>
          <w:rFonts w:cs="Times New Roman"/>
        </w:rPr>
      </w:pPr>
      <w:r>
        <w:rPr>
          <w:rFonts w:cs="Times New Roman"/>
        </w:rPr>
        <w:t>b)</w:t>
      </w:r>
      <w:r>
        <w:rPr>
          <w:rFonts w:cs="Times New Roman"/>
        </w:rPr>
        <w:tab/>
      </w:r>
      <w:r w:rsidRPr="003A1F61">
        <w:rPr>
          <w:rFonts w:cs="Times New Roman"/>
        </w:rPr>
        <w:t xml:space="preserve">alebo má </w:t>
      </w:r>
      <w:r>
        <w:rPr>
          <w:rFonts w:cs="Times New Roman"/>
        </w:rPr>
        <w:t xml:space="preserve">motorové </w:t>
      </w:r>
      <w:r w:rsidRPr="003A1F61">
        <w:rPr>
          <w:rFonts w:cs="Times New Roman"/>
        </w:rPr>
        <w:t xml:space="preserve">vozidlo evidované na svoju živnosť, </w:t>
      </w:r>
    </w:p>
    <w:p w:rsidR="00CE5B24" w:rsidRDefault="00CE5B24" w:rsidP="00665AAD">
      <w:pPr>
        <w:ind w:left="1260" w:hanging="540"/>
        <w:jc w:val="both"/>
        <w:rPr>
          <w:rFonts w:cs="Times New Roman"/>
        </w:rPr>
      </w:pPr>
      <w:r>
        <w:rPr>
          <w:rFonts w:cs="Times New Roman"/>
        </w:rPr>
        <w:t>c)</w:t>
      </w:r>
      <w:r>
        <w:rPr>
          <w:rFonts w:cs="Times New Roman"/>
        </w:rPr>
        <w:tab/>
      </w:r>
      <w:r w:rsidRPr="003A1F61">
        <w:rPr>
          <w:rFonts w:cs="Times New Roman"/>
        </w:rPr>
        <w:t xml:space="preserve">alebo užíva </w:t>
      </w:r>
      <w:r>
        <w:rPr>
          <w:rFonts w:cs="Times New Roman"/>
        </w:rPr>
        <w:t xml:space="preserve">motorové </w:t>
      </w:r>
      <w:r w:rsidRPr="003A1F61">
        <w:rPr>
          <w:rFonts w:cs="Times New Roman"/>
        </w:rPr>
        <w:t>vozidlo zamestnávateľ</w:t>
      </w:r>
      <w:r>
        <w:rPr>
          <w:rFonts w:cs="Times New Roman"/>
        </w:rPr>
        <w:t>a</w:t>
      </w:r>
      <w:r w:rsidRPr="003A1F61">
        <w:rPr>
          <w:rFonts w:cs="Times New Roman"/>
        </w:rPr>
        <w:t xml:space="preserve"> na súkromné účely, </w:t>
      </w:r>
    </w:p>
    <w:p w:rsidR="00CE5B24" w:rsidRDefault="00CE5B24" w:rsidP="00665AAD">
      <w:pPr>
        <w:ind w:left="1260" w:hanging="540"/>
        <w:jc w:val="both"/>
        <w:rPr>
          <w:rFonts w:eastAsia="Times New Roman"/>
        </w:rPr>
      </w:pPr>
      <w:r>
        <w:rPr>
          <w:rFonts w:cs="Times New Roman"/>
        </w:rPr>
        <w:t>d)</w:t>
      </w:r>
      <w:r>
        <w:rPr>
          <w:rFonts w:cs="Times New Roman"/>
        </w:rPr>
        <w:tab/>
      </w:r>
      <w:r w:rsidRPr="003A1F61">
        <w:rPr>
          <w:rFonts w:cs="Times New Roman"/>
        </w:rPr>
        <w:t>alebo</w:t>
      </w:r>
      <w:r>
        <w:rPr>
          <w:rFonts w:cs="Times New Roman"/>
        </w:rPr>
        <w:t xml:space="preserve"> </w:t>
      </w:r>
      <w:r>
        <w:rPr>
          <w:rFonts w:eastAsia="Times New Roman"/>
        </w:rPr>
        <w:t>je členom orgánu právnickej osoby (napr. členom štatutárneho orgánu, členom dozornej rady, spoločníkom a pod.) a užíva motorové vozidlo tejto právnickej osoby na súkromné účely,</w:t>
      </w:r>
    </w:p>
    <w:p w:rsidR="00CE5B24" w:rsidRPr="003A1F61" w:rsidRDefault="00CE5B24" w:rsidP="00665AAD">
      <w:pPr>
        <w:ind w:left="1260" w:hanging="540"/>
        <w:jc w:val="both"/>
        <w:rPr>
          <w:rFonts w:cs="Times New Roman"/>
        </w:rPr>
      </w:pPr>
      <w:r>
        <w:rPr>
          <w:rFonts w:eastAsia="Times New Roman"/>
        </w:rPr>
        <w:t>e)</w:t>
      </w:r>
      <w:r>
        <w:rPr>
          <w:rFonts w:eastAsia="Times New Roman"/>
        </w:rPr>
        <w:tab/>
        <w:t>alebo má uzatvorenú nájomnú zmluvu alebo obdobnú zmluvu s právnickou osobou alebo fyzickou osobou - podnikateľom oprávnenou na prenájom motorových vozidiel</w:t>
      </w:r>
      <w:r w:rsidRPr="003A1F61">
        <w:rPr>
          <w:rFonts w:cs="Times New Roman"/>
        </w:rPr>
        <w:t xml:space="preserve">. </w:t>
      </w:r>
    </w:p>
    <w:p w:rsidR="00CE5B24" w:rsidRPr="003A1F61" w:rsidRDefault="00CE5B24" w:rsidP="00665AAD">
      <w:pPr>
        <w:ind w:left="720" w:hanging="720"/>
        <w:jc w:val="both"/>
        <w:rPr>
          <w:rFonts w:cs="Times New Roman"/>
        </w:rPr>
      </w:pPr>
      <w:r w:rsidRPr="003A1F61">
        <w:rPr>
          <w:rFonts w:cs="Times New Roman"/>
        </w:rPr>
        <w:t xml:space="preserve">(4) </w:t>
      </w:r>
      <w:r>
        <w:rPr>
          <w:rFonts w:cs="Times New Roman"/>
        </w:rPr>
        <w:tab/>
      </w:r>
      <w:r w:rsidRPr="00D221FE">
        <w:rPr>
          <w:rFonts w:cs="Times New Roman"/>
        </w:rPr>
        <w:t>Prílohou žiadosti</w:t>
      </w:r>
      <w:r w:rsidRPr="003A1F61">
        <w:rPr>
          <w:rFonts w:cs="Times New Roman"/>
        </w:rPr>
        <w:t xml:space="preserve"> pre </w:t>
      </w:r>
      <w:r>
        <w:rPr>
          <w:rFonts w:cs="Times New Roman"/>
        </w:rPr>
        <w:t>vydanie rezidentskej parkovacej karty</w:t>
      </w:r>
      <w:r w:rsidRPr="003A1F61">
        <w:rPr>
          <w:rFonts w:cs="Times New Roman"/>
        </w:rPr>
        <w:t xml:space="preserve"> sú </w:t>
      </w:r>
      <w:r>
        <w:rPr>
          <w:rFonts w:cs="Times New Roman"/>
        </w:rPr>
        <w:t>nasledovné</w:t>
      </w:r>
      <w:r w:rsidRPr="003A1F61">
        <w:rPr>
          <w:rFonts w:cs="Times New Roman"/>
        </w:rPr>
        <w:t xml:space="preserve"> doklad</w:t>
      </w:r>
      <w:r>
        <w:rPr>
          <w:rFonts w:cs="Times New Roman"/>
        </w:rPr>
        <w:t>y</w:t>
      </w:r>
      <w:r w:rsidRPr="003A1F61">
        <w:rPr>
          <w:rFonts w:cs="Times New Roman"/>
        </w:rPr>
        <w:t xml:space="preserve">: </w:t>
      </w:r>
    </w:p>
    <w:p w:rsidR="00CE5B24" w:rsidRPr="003A1F61" w:rsidRDefault="00CE5B24" w:rsidP="00665AAD">
      <w:pPr>
        <w:ind w:left="1440" w:hanging="720"/>
        <w:jc w:val="both"/>
        <w:rPr>
          <w:rFonts w:cs="Times New Roman"/>
        </w:rPr>
      </w:pPr>
      <w:r w:rsidRPr="003A1F61">
        <w:rPr>
          <w:rFonts w:cs="Times New Roman"/>
        </w:rPr>
        <w:t xml:space="preserve">a) </w:t>
      </w:r>
      <w:r>
        <w:rPr>
          <w:rFonts w:cs="Times New Roman"/>
        </w:rPr>
        <w:tab/>
      </w:r>
      <w:r w:rsidRPr="003A1F61">
        <w:rPr>
          <w:rFonts w:cs="Times New Roman"/>
        </w:rPr>
        <w:t xml:space="preserve">občiansky preukaz </w:t>
      </w:r>
      <w:r>
        <w:rPr>
          <w:rFonts w:cs="Times New Roman"/>
        </w:rPr>
        <w:t xml:space="preserve">žiadateľa, ktorý žiadateľ predloží na kontaktnom mieste k nahliadnutiu (kópia sa nevyžaduje) </w:t>
      </w:r>
    </w:p>
    <w:p w:rsidR="00CE5B24" w:rsidRPr="003A1F61" w:rsidRDefault="00CE5B24" w:rsidP="00665AAD">
      <w:pPr>
        <w:ind w:left="1440" w:hanging="720"/>
        <w:jc w:val="both"/>
        <w:rPr>
          <w:rFonts w:cs="Times New Roman"/>
        </w:rPr>
      </w:pPr>
      <w:r w:rsidRPr="003A1F61">
        <w:rPr>
          <w:rFonts w:cs="Times New Roman"/>
        </w:rPr>
        <w:t xml:space="preserve">b) </w:t>
      </w:r>
      <w:r>
        <w:rPr>
          <w:rFonts w:cs="Times New Roman"/>
        </w:rPr>
        <w:tab/>
      </w:r>
      <w:r w:rsidRPr="003A1F61">
        <w:rPr>
          <w:rFonts w:cs="Times New Roman"/>
        </w:rPr>
        <w:t xml:space="preserve">technický preukaz </w:t>
      </w:r>
      <w:r>
        <w:rPr>
          <w:rFonts w:cs="Times New Roman"/>
        </w:rPr>
        <w:t xml:space="preserve">alebo osvedčenie o evidencii </w:t>
      </w:r>
      <w:r w:rsidRPr="003A1F61">
        <w:rPr>
          <w:rFonts w:cs="Times New Roman"/>
        </w:rPr>
        <w:t>vozidla</w:t>
      </w:r>
      <w:r>
        <w:rPr>
          <w:rFonts w:cs="Times New Roman"/>
        </w:rPr>
        <w:t xml:space="preserve"> časť II (kópia pre archiváciu, originál k nahliadnutiu)</w:t>
      </w:r>
      <w:r w:rsidRPr="003A1F61">
        <w:rPr>
          <w:rFonts w:cs="Times New Roman"/>
        </w:rPr>
        <w:t>,.</w:t>
      </w:r>
    </w:p>
    <w:p w:rsidR="00CE5B24" w:rsidRDefault="00CE5B24" w:rsidP="00665AAD">
      <w:pPr>
        <w:ind w:left="1440" w:hanging="720"/>
        <w:jc w:val="both"/>
        <w:rPr>
          <w:rFonts w:cs="Times New Roman"/>
        </w:rPr>
      </w:pPr>
      <w:r w:rsidRPr="003A1F61">
        <w:rPr>
          <w:rFonts w:cs="Times New Roman"/>
        </w:rPr>
        <w:t xml:space="preserve">c) </w:t>
      </w:r>
      <w:r>
        <w:rPr>
          <w:rFonts w:cs="Times New Roman"/>
        </w:rPr>
        <w:tab/>
        <w:t>potvrdenie zamestnávateľa, že žiadateľ môže motorové vozidlo užívať na súkromné účely (kópia pre archiváciu, originál k nahliadnutiu),</w:t>
      </w:r>
    </w:p>
    <w:p w:rsidR="00CE5B24" w:rsidRDefault="00CE5B24" w:rsidP="00665AAD">
      <w:pPr>
        <w:ind w:left="1440" w:hanging="720"/>
        <w:jc w:val="both"/>
        <w:rPr>
          <w:rFonts w:cs="Times New Roman"/>
        </w:rPr>
      </w:pPr>
      <w:r>
        <w:rPr>
          <w:rFonts w:cs="Times New Roman"/>
        </w:rPr>
        <w:t>d)</w:t>
      </w:r>
      <w:r>
        <w:rPr>
          <w:rFonts w:cs="Times New Roman"/>
        </w:rPr>
        <w:tab/>
        <w:t>potvrdenie právnickej osoby, že žiadateľ ako člen orgánu právnickej osoby užíva motorové vozidlo právnickej osoby na súkromné účely (kópia pre archiváciu, originál k nahliadnutiu),</w:t>
      </w:r>
    </w:p>
    <w:p w:rsidR="00CE5B24" w:rsidRDefault="00CE5B24" w:rsidP="00665AAD">
      <w:pPr>
        <w:ind w:left="1440" w:hanging="720"/>
        <w:jc w:val="both"/>
        <w:rPr>
          <w:rFonts w:cs="Times New Roman"/>
        </w:rPr>
      </w:pPr>
      <w:r>
        <w:rPr>
          <w:rFonts w:cs="Times New Roman"/>
        </w:rPr>
        <w:t>e)</w:t>
      </w:r>
      <w:r>
        <w:rPr>
          <w:rFonts w:cs="Times New Roman"/>
        </w:rPr>
        <w:tab/>
        <w:t xml:space="preserve">nájomná alebo iná obdobná zmluva s právnickou alebo fyzickou osobou – podnikateľom oprávnenou na prenájom motorových vozidiel (kópia pre archiváciu, originál k nahliadnutiu). </w:t>
      </w:r>
    </w:p>
    <w:p w:rsidR="00CE5B24" w:rsidRDefault="00CE5B24" w:rsidP="00665AAD">
      <w:pPr>
        <w:ind w:left="720" w:hanging="720"/>
        <w:jc w:val="both"/>
        <w:rPr>
          <w:rFonts w:cs="Times New Roman"/>
        </w:rPr>
      </w:pPr>
      <w:r>
        <w:rPr>
          <w:rFonts w:cs="Times New Roman"/>
        </w:rPr>
        <w:t>(5)</w:t>
      </w:r>
      <w:r>
        <w:rPr>
          <w:rFonts w:cs="Times New Roman"/>
        </w:rPr>
        <w:tab/>
        <w:t>Na jeden byt prevádzkovateľ vydá maximálne tri rezidentské parkovacie karty, pričom v prípade, ak podmienky na vydanie tohto typu parkovacej karty v jednom byte spĺňa viac osôb, kritériom na určenie poradia, je poradie doručenia žiadosti o jej vydanie k čomu je prislúchajúce aj stanovenie výšky úhrady.</w:t>
      </w:r>
    </w:p>
    <w:p w:rsidR="00CE5B24" w:rsidRDefault="00CE5B24" w:rsidP="00665AAD">
      <w:pPr>
        <w:ind w:left="720" w:hanging="720"/>
        <w:jc w:val="both"/>
        <w:rPr>
          <w:rFonts w:cs="Times New Roman"/>
        </w:rPr>
      </w:pPr>
      <w:r>
        <w:rPr>
          <w:rFonts w:cs="Times New Roman"/>
        </w:rPr>
        <w:t>(6)</w:t>
      </w:r>
      <w:r>
        <w:rPr>
          <w:rFonts w:cs="Times New Roman"/>
        </w:rPr>
        <w:tab/>
        <w:t xml:space="preserve">Žiadosť vrátane príloh je možné podať osobne na kontaktnom mieste prevádzkovateľa. Prevádzkovateľ žiadosť zaeviduje do informačného systému s následnou povinnosťou platby / úhrady žiadateľa za rezidentskú kartu. Úhradu je možné zrealizovať buď v hotovosti priamo do pokladne prevádzkovateľa umiestnenú v budove miestneho úradu mestskej časti Bratislava-Nové Mesto, resp. bezhotovostne na bankový účet prevádzkovateľa zriadený v Prima banke Slovensko, a.s., č. účtu v tvare IBAN: </w:t>
      </w:r>
      <w:r w:rsidRPr="00C64A9A">
        <w:rPr>
          <w:rFonts w:cs="Times New Roman"/>
          <w:highlight w:val="yellow"/>
        </w:rPr>
        <w:t>.................................</w:t>
      </w:r>
      <w:r>
        <w:rPr>
          <w:rFonts w:cs="Times New Roman"/>
        </w:rPr>
        <w:t xml:space="preserve">. Ku každej úhrade je potrebné, aby žiadateľ uviedol variabilný symbol, ktorý obdrží od prevádzkovateľa pri podaní žiadosti na kontaktnom mieste. O aktivácii rezidentskej karty bude žiadateľ upovedomený bezodkladne po prijatí úhrady prevádzkovateľom prostredníctvom žiadateľom zadaného e-mailu vo svojej žiadosti.   </w:t>
      </w:r>
    </w:p>
    <w:p w:rsidR="00CE5B24" w:rsidRDefault="00CE5B24" w:rsidP="00665AAD">
      <w:pPr>
        <w:ind w:left="720" w:hanging="720"/>
        <w:jc w:val="both"/>
        <w:rPr>
          <w:rFonts w:cs="Times New Roman"/>
        </w:rPr>
      </w:pPr>
      <w:r>
        <w:rPr>
          <w:rFonts w:cs="Times New Roman"/>
        </w:rPr>
        <w:t>(7)</w:t>
      </w:r>
      <w:r>
        <w:rPr>
          <w:rFonts w:cs="Times New Roman"/>
        </w:rPr>
        <w:tab/>
        <w:t xml:space="preserve">V prípade, ak držiteľ rezidentskej parkovacej karty požiada, po ukončení jej platnosti, znovu o vydanie tejto parkovacej karty a neprišlo k zmene údajov a príloh vyžadovaných pri podaní žiadosti o vydanie parkovacej karty, upúšťa sa od predloženia dokladov podľa odseku (4) tohto článku s tým, že žiadateľ predloží k nahliadnutiu:  </w:t>
      </w:r>
    </w:p>
    <w:p w:rsidR="00CE5B24" w:rsidRDefault="00CE5B24" w:rsidP="00665AAD">
      <w:pPr>
        <w:ind w:left="720"/>
        <w:jc w:val="both"/>
        <w:rPr>
          <w:rFonts w:cs="Times New Roman"/>
        </w:rPr>
      </w:pPr>
      <w:r>
        <w:rPr>
          <w:rFonts w:cs="Times New Roman"/>
        </w:rPr>
        <w:t>a)</w:t>
      </w:r>
      <w:r>
        <w:rPr>
          <w:rFonts w:cs="Times New Roman"/>
        </w:rPr>
        <w:tab/>
        <w:t>občiansky preukaz za účelom overenia aktuálnosti údajov,</w:t>
      </w:r>
    </w:p>
    <w:p w:rsidR="00CE5B24" w:rsidRDefault="00CE5B24" w:rsidP="00665AAD">
      <w:pPr>
        <w:ind w:left="1440" w:hanging="720"/>
        <w:jc w:val="both"/>
        <w:rPr>
          <w:rFonts w:cs="Times New Roman"/>
        </w:rPr>
      </w:pPr>
      <w:r>
        <w:rPr>
          <w:rFonts w:cs="Times New Roman"/>
        </w:rPr>
        <w:t>b)</w:t>
      </w:r>
      <w:r>
        <w:rPr>
          <w:rFonts w:cs="Times New Roman"/>
        </w:rPr>
        <w:tab/>
      </w:r>
      <w:r w:rsidRPr="003A1F61">
        <w:rPr>
          <w:rFonts w:cs="Times New Roman"/>
        </w:rPr>
        <w:t xml:space="preserve">technický preukaz </w:t>
      </w:r>
      <w:r>
        <w:rPr>
          <w:rFonts w:cs="Times New Roman"/>
        </w:rPr>
        <w:t xml:space="preserve">alebo osvedčenie o evidencii </w:t>
      </w:r>
      <w:r w:rsidRPr="003A1F61">
        <w:rPr>
          <w:rFonts w:cs="Times New Roman"/>
        </w:rPr>
        <w:t>vozidla</w:t>
      </w:r>
      <w:r>
        <w:rPr>
          <w:rFonts w:cs="Times New Roman"/>
        </w:rPr>
        <w:t xml:space="preserve"> časť II (kópia pre archiváciu, originál k nahliadnutiu),</w:t>
      </w:r>
    </w:p>
    <w:p w:rsidR="00CE5B24" w:rsidRDefault="00CE5B24" w:rsidP="00665AAD">
      <w:pPr>
        <w:ind w:left="1440" w:hanging="720"/>
        <w:jc w:val="both"/>
        <w:rPr>
          <w:rFonts w:cs="Times New Roman"/>
        </w:rPr>
      </w:pPr>
      <w:r>
        <w:rPr>
          <w:rFonts w:cs="Times New Roman"/>
        </w:rPr>
        <w:t>c)</w:t>
      </w:r>
      <w:r>
        <w:rPr>
          <w:rFonts w:cs="Times New Roman"/>
        </w:rPr>
        <w:tab/>
        <w:t xml:space="preserve">čestné prehlásenie žiadateľa, že neprišlo k zmene osobných údajov, údajov o vozidle žiadateľa a že žiadateľ naďalej spĺňa všetky podmienky pre vydanie rezidentskej parkovacej karty, pričom toto čestné vyhlásenie je súčasťou žiadosti o vydanie rezidentskej parkovacej karty. </w:t>
      </w:r>
    </w:p>
    <w:p w:rsidR="00CE5B24" w:rsidRDefault="00CE5B24" w:rsidP="00665AAD">
      <w:pPr>
        <w:ind w:left="720" w:hanging="720"/>
        <w:jc w:val="both"/>
        <w:rPr>
          <w:rFonts w:cs="Times New Roman"/>
        </w:rPr>
      </w:pPr>
      <w:r>
        <w:rPr>
          <w:rFonts w:cs="Times New Roman"/>
        </w:rPr>
        <w:t>(8)</w:t>
      </w:r>
      <w:r>
        <w:rPr>
          <w:rFonts w:cs="Times New Roman"/>
        </w:rPr>
        <w:tab/>
        <w:t>Platnosť rezidentskej karty zaniká zmenou trvalého pobytu, zmenou bytu v rámci bytovej budovy alebo stratou vzťahu k motorovému vozidlu; po ukončení platnosti rezidentskej karty výlučne z týchto dôvodov vzniká držiteľovi karty nárok na vrátenie alikvotnej časti úhrady. Ak príde k zániku platnosti rezidentskej karty z dôvodov uvedených v predchádzajúcej vete a užívateľ / rezident neoznámi zmenu tejto skutočnosti v súlade s čl. VII. odsek (6) tohto prevádzkového poriadku, týmto nie je dotknuté právo prevádzkovateľa ukončiť platnosť rezidentskej parkovacej karty v informačnom systéme, aj bez oznámenia zo strany rezidenta; v tomto prípade prevádzkovateľ bezodkladne upovedomí držiteľa rezidentskej karty o ukončení jej platnosti prostredníctvom žiadateľom zadaného e-mailu vo svojej žiadosti. Pre výpočet alikvotnej časti ceny v prípade zániku platnosti rezidentskej karty z dôvodov zmeny trvalého pobytu, zmeny bytu v rámci bytovej budovy alebo stratou vzťahu k motorovému vozidlu, je rozhodujúci deň predloženia súvisiacich dokladov prevádzkovateľovi, preukazujúcich zánik rezidentskej karty.</w:t>
      </w:r>
    </w:p>
    <w:p w:rsidR="00CE5B24" w:rsidRDefault="00CE5B24" w:rsidP="00665AAD">
      <w:pPr>
        <w:ind w:left="720" w:hanging="720"/>
        <w:jc w:val="both"/>
        <w:rPr>
          <w:rFonts w:cs="Times New Roman"/>
        </w:rPr>
      </w:pPr>
    </w:p>
    <w:p w:rsidR="00CE5B24" w:rsidRDefault="00CE5B24" w:rsidP="00665AAD">
      <w:pPr>
        <w:ind w:left="720" w:hanging="720"/>
        <w:jc w:val="both"/>
        <w:rPr>
          <w:rFonts w:cs="Times New Roman"/>
        </w:rPr>
      </w:pPr>
    </w:p>
    <w:p w:rsidR="00CE5B24" w:rsidRPr="003A1F61" w:rsidRDefault="00CE5B24" w:rsidP="00665AAD">
      <w:pPr>
        <w:jc w:val="center"/>
        <w:rPr>
          <w:rFonts w:cs="Times New Roman"/>
        </w:rPr>
      </w:pPr>
      <w:r w:rsidRPr="003A1F61">
        <w:rPr>
          <w:rFonts w:cs="Times New Roman"/>
          <w:b/>
          <w:bCs/>
        </w:rPr>
        <w:t>IX. Podmienky pre vydanie abonentskej karty</w:t>
      </w:r>
      <w:r>
        <w:rPr>
          <w:rFonts w:cs="Times New Roman"/>
          <w:b/>
          <w:bCs/>
        </w:rPr>
        <w:t>, úhrada</w:t>
      </w:r>
      <w:r w:rsidRPr="003A1F61">
        <w:rPr>
          <w:rFonts w:cs="Times New Roman"/>
        </w:rPr>
        <w:t xml:space="preserve"> </w:t>
      </w:r>
    </w:p>
    <w:p w:rsidR="00CE5B24" w:rsidRPr="003A1F61" w:rsidRDefault="00CE5B24" w:rsidP="00665AAD">
      <w:pPr>
        <w:jc w:val="center"/>
        <w:rPr>
          <w:rFonts w:cs="Times New Roman"/>
        </w:rPr>
      </w:pPr>
    </w:p>
    <w:p w:rsidR="00CE5B24" w:rsidRPr="003A1F61" w:rsidRDefault="00CE5B24" w:rsidP="00665AAD">
      <w:pPr>
        <w:ind w:left="720" w:hanging="720"/>
        <w:jc w:val="both"/>
        <w:rPr>
          <w:rFonts w:cs="Times New Roman"/>
        </w:rPr>
      </w:pPr>
      <w:r w:rsidRPr="003A1F61">
        <w:rPr>
          <w:rFonts w:cs="Times New Roman"/>
        </w:rPr>
        <w:t xml:space="preserve">(1) </w:t>
      </w:r>
      <w:r>
        <w:rPr>
          <w:rFonts w:cs="Times New Roman"/>
        </w:rPr>
        <w:tab/>
      </w:r>
      <w:r w:rsidRPr="003A1F61">
        <w:rPr>
          <w:rFonts w:cs="Times New Roman"/>
        </w:rPr>
        <w:t>Na základe žiadosti fyzickej osoby, ktor</w:t>
      </w:r>
      <w:r>
        <w:rPr>
          <w:rFonts w:cs="Times New Roman"/>
        </w:rPr>
        <w:t>á</w:t>
      </w:r>
      <w:r w:rsidRPr="003A1F61">
        <w:rPr>
          <w:rFonts w:cs="Times New Roman"/>
        </w:rPr>
        <w:t xml:space="preserve"> splní podmienky uvedené v </w:t>
      </w:r>
      <w:r>
        <w:rPr>
          <w:rFonts w:cs="Times New Roman"/>
        </w:rPr>
        <w:t>odseku</w:t>
      </w:r>
      <w:r w:rsidRPr="003A1F61">
        <w:rPr>
          <w:rFonts w:cs="Times New Roman"/>
        </w:rPr>
        <w:t xml:space="preserve"> (</w:t>
      </w:r>
      <w:r>
        <w:rPr>
          <w:rFonts w:cs="Times New Roman"/>
        </w:rPr>
        <w:t>4</w:t>
      </w:r>
      <w:r w:rsidRPr="003A1F61">
        <w:rPr>
          <w:rFonts w:cs="Times New Roman"/>
        </w:rPr>
        <w:t>) tohto článku</w:t>
      </w:r>
      <w:r>
        <w:rPr>
          <w:rFonts w:cs="Times New Roman"/>
        </w:rPr>
        <w:t xml:space="preserve"> tohto prevádzkového poriadku</w:t>
      </w:r>
      <w:r w:rsidRPr="003A1F61">
        <w:rPr>
          <w:rFonts w:cs="Times New Roman"/>
        </w:rPr>
        <w:t xml:space="preserve">, prevádzkovateľ </w:t>
      </w:r>
      <w:r>
        <w:rPr>
          <w:rFonts w:cs="Times New Roman"/>
        </w:rPr>
        <w:t>vydá</w:t>
      </w:r>
      <w:r w:rsidRPr="003A1F61">
        <w:rPr>
          <w:rFonts w:cs="Times New Roman"/>
        </w:rPr>
        <w:t xml:space="preserve"> </w:t>
      </w:r>
      <w:r>
        <w:rPr>
          <w:rFonts w:cs="Times New Roman"/>
        </w:rPr>
        <w:t>žiadateľovi abonentskú parkovaciu kartu</w:t>
      </w:r>
      <w:r w:rsidRPr="003A1F61">
        <w:rPr>
          <w:rFonts w:cs="Times New Roman"/>
        </w:rPr>
        <w:t xml:space="preserve">. Na vydanie </w:t>
      </w:r>
      <w:r>
        <w:rPr>
          <w:rFonts w:cs="Times New Roman"/>
        </w:rPr>
        <w:t>abonentskej parkovacej karty</w:t>
      </w:r>
      <w:r w:rsidRPr="003A1F61">
        <w:rPr>
          <w:rFonts w:cs="Times New Roman"/>
        </w:rPr>
        <w:t xml:space="preserve"> nie je právny nárok. O výdaji </w:t>
      </w:r>
      <w:r>
        <w:rPr>
          <w:rFonts w:cs="Times New Roman"/>
        </w:rPr>
        <w:t>abonentskej parkovacej karty</w:t>
      </w:r>
      <w:r w:rsidRPr="003A1F61">
        <w:rPr>
          <w:rFonts w:cs="Times New Roman"/>
        </w:rPr>
        <w:t xml:space="preserve"> rozhoduje prevádzkovateľ na základe aktuálnej dopravno–regulačnej situácie. </w:t>
      </w:r>
      <w:r>
        <w:rPr>
          <w:rFonts w:cs="Times New Roman"/>
        </w:rPr>
        <w:t xml:space="preserve">Vzor žiadosti o vydanie abonentskej parkovacej karty tvorí </w:t>
      </w:r>
      <w:r w:rsidRPr="004F6632">
        <w:rPr>
          <w:rFonts w:cs="Times New Roman"/>
          <w:b/>
          <w:highlight w:val="green"/>
        </w:rPr>
        <w:t>Prílohu č. 5</w:t>
      </w:r>
      <w:r>
        <w:rPr>
          <w:rFonts w:cs="Times New Roman"/>
        </w:rPr>
        <w:t xml:space="preserve"> tohto prevádzkového poriadku.</w:t>
      </w:r>
    </w:p>
    <w:p w:rsidR="00CE5B24" w:rsidRDefault="00CE5B24" w:rsidP="00665AAD">
      <w:pPr>
        <w:ind w:left="720" w:hanging="720"/>
        <w:jc w:val="both"/>
        <w:rPr>
          <w:rFonts w:cs="Times New Roman"/>
        </w:rPr>
      </w:pPr>
      <w:r w:rsidRPr="003A1F61">
        <w:rPr>
          <w:rFonts w:cs="Times New Roman"/>
        </w:rPr>
        <w:t xml:space="preserve">(2) </w:t>
      </w:r>
      <w:r>
        <w:rPr>
          <w:rFonts w:cs="Times New Roman"/>
        </w:rPr>
        <w:tab/>
      </w:r>
      <w:r>
        <w:t>Abonentská parkovacia karta umožňuje bez ďalšej úhrady dočasné parkovanie motorového vozidla s evidenčným číslom, ku ktorému je táto parkovacia karta priradená na parkovacích miestach v pilotnej zóne Tehelné pole, pre ktorú je parkovacia karta vydaná.</w:t>
      </w:r>
    </w:p>
    <w:p w:rsidR="00CE5B24" w:rsidRPr="003A1F61" w:rsidRDefault="00CE5B24" w:rsidP="00665AAD">
      <w:pPr>
        <w:ind w:left="720" w:hanging="720"/>
        <w:jc w:val="both"/>
        <w:rPr>
          <w:rFonts w:cs="Times New Roman"/>
        </w:rPr>
      </w:pPr>
      <w:r>
        <w:rPr>
          <w:rFonts w:cs="Times New Roman"/>
        </w:rPr>
        <w:t>(3)</w:t>
      </w:r>
      <w:r>
        <w:rPr>
          <w:rFonts w:cs="Times New Roman"/>
        </w:rPr>
        <w:tab/>
      </w:r>
      <w:r w:rsidRPr="003A1F61">
        <w:rPr>
          <w:rFonts w:cs="Times New Roman"/>
        </w:rPr>
        <w:t xml:space="preserve">Žiadateľ zaplatením </w:t>
      </w:r>
      <w:r>
        <w:rPr>
          <w:rFonts w:cs="Times New Roman"/>
        </w:rPr>
        <w:t>úhrady za vydanie abonentskej parkovacej karty</w:t>
      </w:r>
      <w:r w:rsidRPr="003A1F61">
        <w:rPr>
          <w:rFonts w:cs="Times New Roman"/>
        </w:rPr>
        <w:t xml:space="preserve"> súhlasí s podmienkami tohto prevádzkového poriadku. </w:t>
      </w:r>
    </w:p>
    <w:p w:rsidR="00CE5B24" w:rsidRDefault="00CE5B24" w:rsidP="00665AAD">
      <w:pPr>
        <w:ind w:left="720" w:hanging="720"/>
        <w:jc w:val="both"/>
        <w:rPr>
          <w:rFonts w:cs="Times New Roman"/>
        </w:rPr>
      </w:pPr>
      <w:r w:rsidRPr="003A1F61">
        <w:rPr>
          <w:rFonts w:cs="Times New Roman"/>
        </w:rPr>
        <w:t>(</w:t>
      </w:r>
      <w:r>
        <w:rPr>
          <w:rFonts w:cs="Times New Roman"/>
        </w:rPr>
        <w:t>4</w:t>
      </w:r>
      <w:r w:rsidRPr="003A1F61">
        <w:rPr>
          <w:rFonts w:cs="Times New Roman"/>
        </w:rPr>
        <w:t xml:space="preserve">) </w:t>
      </w:r>
      <w:r>
        <w:rPr>
          <w:rFonts w:cs="Times New Roman"/>
        </w:rPr>
        <w:tab/>
      </w:r>
      <w:r w:rsidRPr="003A1F61">
        <w:rPr>
          <w:rFonts w:cs="Times New Roman"/>
        </w:rPr>
        <w:t>Abonent</w:t>
      </w:r>
      <w:r>
        <w:rPr>
          <w:rFonts w:cs="Times New Roman"/>
        </w:rPr>
        <w:t xml:space="preserve"> pre tento typ parkovacej karty</w:t>
      </w:r>
      <w:r w:rsidRPr="003A1F61">
        <w:rPr>
          <w:rFonts w:cs="Times New Roman"/>
        </w:rPr>
        <w:t xml:space="preserve"> je</w:t>
      </w:r>
      <w:r>
        <w:rPr>
          <w:rFonts w:cs="Times New Roman"/>
        </w:rPr>
        <w:t>:</w:t>
      </w:r>
    </w:p>
    <w:p w:rsidR="00CE5B24" w:rsidRDefault="00CE5B24" w:rsidP="00665AAD">
      <w:pPr>
        <w:pStyle w:val="F4-Zarka1"/>
        <w:spacing w:before="0"/>
        <w:ind w:left="1260" w:hanging="540"/>
        <w:rPr>
          <w:szCs w:val="24"/>
        </w:rPr>
      </w:pPr>
      <w:r>
        <w:rPr>
          <w:szCs w:val="24"/>
        </w:rPr>
        <w:t>a)</w:t>
      </w:r>
      <w:r>
        <w:rPr>
          <w:szCs w:val="24"/>
        </w:rPr>
        <w:tab/>
        <w:t>osoba, ktorá podniká na základe živnostenského oprávnenia alebo osoba, ktorá podniká na základe iného než živnostenského oprávnenia podľa osobitných predpisov</w:t>
      </w:r>
      <w:r>
        <w:rPr>
          <w:rStyle w:val="FootnoteReference"/>
          <w:szCs w:val="24"/>
        </w:rPr>
        <w:footnoteReference w:id="8"/>
      </w:r>
      <w:r>
        <w:rPr>
          <w:szCs w:val="24"/>
        </w:rPr>
        <w:t xml:space="preserve"> a má miesto podnikania, sídlo alebo prevádzkareň v zóne, pre ktorú je abonentská parkovacia karta vydaná a má vzťah k motorovému vozidlu, ku ktorému je parkovacia karta priradená, to znamená že</w:t>
      </w:r>
    </w:p>
    <w:p w:rsidR="00CE5B24" w:rsidRDefault="00CE5B24" w:rsidP="00665AAD">
      <w:pPr>
        <w:pStyle w:val="F5-Zarka2"/>
        <w:ind w:left="1620" w:hanging="360"/>
        <w:rPr>
          <w:szCs w:val="24"/>
        </w:rPr>
      </w:pPr>
      <w:r>
        <w:rPr>
          <w:szCs w:val="24"/>
        </w:rPr>
        <w:t>1.</w:t>
      </w:r>
      <w:r>
        <w:rPr>
          <w:szCs w:val="24"/>
        </w:rPr>
        <w:tab/>
        <w:t>je držiteľom motorového vozidla</w:t>
      </w:r>
      <w:r>
        <w:rPr>
          <w:rStyle w:val="FootnoteReference"/>
          <w:szCs w:val="24"/>
        </w:rPr>
        <w:footnoteReference w:id="9"/>
      </w:r>
      <w:r>
        <w:rPr>
          <w:szCs w:val="24"/>
        </w:rPr>
        <w:t xml:space="preserve"> alebo</w:t>
      </w:r>
    </w:p>
    <w:p w:rsidR="00CE5B24" w:rsidRDefault="00CE5B24" w:rsidP="00665AAD">
      <w:pPr>
        <w:pStyle w:val="F5-Zarka2"/>
        <w:ind w:left="1620" w:hanging="360"/>
        <w:rPr>
          <w:szCs w:val="24"/>
        </w:rPr>
      </w:pPr>
      <w:r>
        <w:rPr>
          <w:szCs w:val="24"/>
        </w:rPr>
        <w:t>2.</w:t>
      </w:r>
      <w:r>
        <w:rPr>
          <w:szCs w:val="24"/>
        </w:rPr>
        <w:tab/>
        <w:t>má uzatvorenú nájomnú zmluvu alebo obdobnú zmluvu s právnickou osobou alebo fyzickou osobou - podnikateľom oprávnenou na prenájom motorových vozidiel,</w:t>
      </w:r>
    </w:p>
    <w:p w:rsidR="00CE5B24" w:rsidRDefault="00CE5B24" w:rsidP="00665AAD">
      <w:pPr>
        <w:pStyle w:val="F3-Odsek"/>
        <w:spacing w:before="0"/>
        <w:rPr>
          <w:szCs w:val="24"/>
        </w:rPr>
      </w:pPr>
      <w:r>
        <w:rPr>
          <w:szCs w:val="24"/>
        </w:rPr>
        <w:t>alebo</w:t>
      </w:r>
    </w:p>
    <w:p w:rsidR="00CE5B24" w:rsidRDefault="00CE5B24" w:rsidP="00665AAD">
      <w:pPr>
        <w:pStyle w:val="F4-Zarka1"/>
        <w:spacing w:before="0"/>
        <w:ind w:left="1260" w:hanging="540"/>
        <w:rPr>
          <w:szCs w:val="24"/>
        </w:rPr>
      </w:pPr>
      <w:r>
        <w:rPr>
          <w:szCs w:val="24"/>
        </w:rPr>
        <w:t>b)</w:t>
      </w:r>
      <w:r>
        <w:rPr>
          <w:szCs w:val="24"/>
        </w:rPr>
        <w:tab/>
        <w:t>fyzická osoba, ktorá je vlastníkom bytu v zóne, pre ktorú je abonentská parkovacia karta vydaná a má vzťah k motorovému vozidlu, ku ktorému je parkovacia karta priradená, to znamená že</w:t>
      </w:r>
    </w:p>
    <w:p w:rsidR="00CE5B24" w:rsidRDefault="00CE5B24" w:rsidP="00665AAD">
      <w:pPr>
        <w:pStyle w:val="F5-Zarka2"/>
        <w:ind w:left="1620" w:hanging="360"/>
        <w:rPr>
          <w:szCs w:val="24"/>
        </w:rPr>
      </w:pPr>
      <w:r>
        <w:rPr>
          <w:szCs w:val="24"/>
        </w:rPr>
        <w:t>1.</w:t>
      </w:r>
      <w:r>
        <w:rPr>
          <w:szCs w:val="24"/>
        </w:rPr>
        <w:tab/>
        <w:t>je držiteľom motorového vozidla</w:t>
      </w:r>
      <w:r>
        <w:rPr>
          <w:szCs w:val="24"/>
          <w:vertAlign w:val="superscript"/>
        </w:rPr>
        <w:t>10</w:t>
      </w:r>
      <w:r>
        <w:rPr>
          <w:szCs w:val="24"/>
        </w:rPr>
        <w:t>,</w:t>
      </w:r>
    </w:p>
    <w:p w:rsidR="00CE5B24" w:rsidRDefault="00CE5B24" w:rsidP="00665AAD">
      <w:pPr>
        <w:pStyle w:val="F5-Zarka2"/>
        <w:ind w:left="1620" w:hanging="360"/>
        <w:rPr>
          <w:szCs w:val="24"/>
        </w:rPr>
      </w:pPr>
      <w:r>
        <w:rPr>
          <w:szCs w:val="24"/>
        </w:rPr>
        <w:t>2.</w:t>
      </w:r>
      <w:r>
        <w:rPr>
          <w:szCs w:val="24"/>
        </w:rPr>
        <w:tab/>
        <w:t>má motorové vozidlo evidované na svoju živnosť,</w:t>
      </w:r>
    </w:p>
    <w:p w:rsidR="00CE5B24" w:rsidRDefault="00CE5B24" w:rsidP="00665AAD">
      <w:pPr>
        <w:pStyle w:val="F5-Zarka2"/>
        <w:ind w:left="1620" w:hanging="360"/>
        <w:rPr>
          <w:szCs w:val="24"/>
        </w:rPr>
      </w:pPr>
      <w:r>
        <w:rPr>
          <w:szCs w:val="24"/>
        </w:rPr>
        <w:t>3.</w:t>
      </w:r>
      <w:r>
        <w:rPr>
          <w:szCs w:val="24"/>
        </w:rPr>
        <w:tab/>
        <w:t>užíva motorové vozidlo zamestnávateľa na súkromné účely,</w:t>
      </w:r>
    </w:p>
    <w:p w:rsidR="00CE5B24" w:rsidRDefault="00CE5B24" w:rsidP="00665AAD">
      <w:pPr>
        <w:pStyle w:val="F5-Zarka2"/>
        <w:ind w:left="1620" w:hanging="360"/>
        <w:rPr>
          <w:szCs w:val="24"/>
        </w:rPr>
      </w:pPr>
      <w:r>
        <w:rPr>
          <w:szCs w:val="24"/>
        </w:rPr>
        <w:t>4.</w:t>
      </w:r>
      <w:r>
        <w:rPr>
          <w:szCs w:val="24"/>
        </w:rPr>
        <w:tab/>
        <w:t>je členom orgánu právnickej osoby (napr. členom štatutárneho orgánu, členom dozornej rady, spoločníkom a pod.) a užíva motorové vozidlo tejto právnickej osoby na súkromné účely alebo</w:t>
      </w:r>
    </w:p>
    <w:p w:rsidR="00CE5B24" w:rsidRPr="003A1F61" w:rsidRDefault="00CE5B24" w:rsidP="00665AAD">
      <w:pPr>
        <w:ind w:left="1620" w:hanging="360"/>
        <w:jc w:val="both"/>
        <w:rPr>
          <w:rFonts w:cs="Times New Roman"/>
        </w:rPr>
      </w:pPr>
      <w:r>
        <w:t>5.</w:t>
      </w:r>
      <w:r>
        <w:tab/>
        <w:t>má uzatvorenú nájomnú zmluvu alebo obdobnú zmluvu s právnickou osobou alebo fyzickou osobou - podnikateľom oprávnenou na prenájom motorových vozidiel.</w:t>
      </w:r>
      <w:r w:rsidRPr="003A1F61">
        <w:rPr>
          <w:rFonts w:cs="Times New Roman"/>
        </w:rPr>
        <w:t xml:space="preserve">. </w:t>
      </w:r>
    </w:p>
    <w:p w:rsidR="00CE5B24" w:rsidRPr="003A1F61" w:rsidRDefault="00CE5B24" w:rsidP="00665AAD">
      <w:pPr>
        <w:jc w:val="both"/>
        <w:rPr>
          <w:rFonts w:cs="Times New Roman"/>
        </w:rPr>
      </w:pPr>
      <w:r w:rsidRPr="003A1F61">
        <w:rPr>
          <w:rFonts w:cs="Times New Roman"/>
        </w:rPr>
        <w:t>(</w:t>
      </w:r>
      <w:r>
        <w:rPr>
          <w:rFonts w:cs="Times New Roman"/>
        </w:rPr>
        <w:t>5</w:t>
      </w:r>
      <w:r w:rsidRPr="003A1F61">
        <w:rPr>
          <w:rFonts w:cs="Times New Roman"/>
        </w:rPr>
        <w:t xml:space="preserve">) </w:t>
      </w:r>
      <w:r>
        <w:rPr>
          <w:rFonts w:cs="Times New Roman"/>
        </w:rPr>
        <w:tab/>
      </w:r>
      <w:r w:rsidRPr="003A1F61">
        <w:rPr>
          <w:rFonts w:cs="Times New Roman"/>
        </w:rPr>
        <w:t xml:space="preserve">Prílohou žiadosti pre </w:t>
      </w:r>
      <w:r>
        <w:rPr>
          <w:rFonts w:cs="Times New Roman"/>
        </w:rPr>
        <w:t>vydanie abonentskej parkovacej karty</w:t>
      </w:r>
      <w:r w:rsidRPr="003A1F61">
        <w:rPr>
          <w:rFonts w:cs="Times New Roman"/>
        </w:rPr>
        <w:t xml:space="preserve"> sú </w:t>
      </w:r>
      <w:r>
        <w:rPr>
          <w:rFonts w:cs="Times New Roman"/>
        </w:rPr>
        <w:t>nasledovné</w:t>
      </w:r>
      <w:r w:rsidRPr="003A1F61">
        <w:rPr>
          <w:rFonts w:cs="Times New Roman"/>
        </w:rPr>
        <w:t xml:space="preserve"> doklad</w:t>
      </w:r>
      <w:r>
        <w:rPr>
          <w:rFonts w:cs="Times New Roman"/>
        </w:rPr>
        <w:t>y</w:t>
      </w:r>
      <w:r w:rsidRPr="003A1F61">
        <w:rPr>
          <w:rFonts w:cs="Times New Roman"/>
        </w:rPr>
        <w:t xml:space="preserve">: </w:t>
      </w:r>
    </w:p>
    <w:p w:rsidR="00CE5B24" w:rsidRDefault="00CE5B24" w:rsidP="00665AAD">
      <w:pPr>
        <w:rPr>
          <w:rFonts w:cs="Times New Roman"/>
        </w:rPr>
      </w:pPr>
      <w:r>
        <w:rPr>
          <w:rFonts w:cs="Times New Roman"/>
        </w:rPr>
        <w:tab/>
        <w:t xml:space="preserve">a) </w:t>
      </w:r>
      <w:r>
        <w:rPr>
          <w:rFonts w:cs="Times New Roman"/>
        </w:rPr>
        <w:tab/>
        <w:t xml:space="preserve">v prípade právnickej osoby: </w:t>
      </w:r>
    </w:p>
    <w:p w:rsidR="00CE5B24" w:rsidRDefault="00CE5B24" w:rsidP="00811E5F">
      <w:pPr>
        <w:ind w:left="2160" w:hanging="720"/>
        <w:jc w:val="both"/>
        <w:rPr>
          <w:rFonts w:cs="Times New Roman"/>
        </w:rPr>
      </w:pPr>
      <w:r>
        <w:rPr>
          <w:rFonts w:cs="Times New Roman"/>
        </w:rPr>
        <w:t xml:space="preserve">- </w:t>
      </w:r>
      <w:r>
        <w:rPr>
          <w:rFonts w:cs="Times New Roman"/>
        </w:rPr>
        <w:tab/>
      </w:r>
      <w:r w:rsidRPr="003A1F61">
        <w:rPr>
          <w:rFonts w:cs="Times New Roman"/>
        </w:rPr>
        <w:t xml:space="preserve">občiansky preukaz </w:t>
      </w:r>
      <w:r>
        <w:rPr>
          <w:rFonts w:cs="Times New Roman"/>
        </w:rPr>
        <w:t xml:space="preserve">štatutárneho zástupcu žiadateľa, ktorý žiadateľ predloží na kontaktnom mieste k nahliadnutiu (kópia sa nevyžaduje); v prípade, ak je štatutárny zástupca žiadateľa zastúpený na základe plnej moci, kópiu plnej moci a originál k nahliadnutiu, pričom v tomto prípade sa splnomocnenec preukáže občianskym preukazom k nahliadnutiu (kópia sa nevyžaduje), </w:t>
      </w:r>
    </w:p>
    <w:p w:rsidR="00CE5B24" w:rsidRDefault="00CE5B24" w:rsidP="00811E5F">
      <w:pPr>
        <w:ind w:left="2160" w:hanging="720"/>
        <w:jc w:val="both"/>
        <w:rPr>
          <w:rFonts w:cs="Times New Roman"/>
        </w:rPr>
      </w:pPr>
      <w:r>
        <w:rPr>
          <w:rFonts w:cs="Times New Roman"/>
        </w:rPr>
        <w:t>-</w:t>
      </w:r>
      <w:r>
        <w:rPr>
          <w:rFonts w:cs="Times New Roman"/>
        </w:rPr>
        <w:tab/>
        <w:t>technický preukaz alebo osvedčenie o evidencii vozidla časť II (kópia pre archiváciu, originál k nahliadnutiu),</w:t>
      </w:r>
    </w:p>
    <w:p w:rsidR="00CE5B24" w:rsidRDefault="00CE5B24" w:rsidP="00811E5F">
      <w:pPr>
        <w:ind w:left="2160" w:hanging="720"/>
        <w:jc w:val="both"/>
        <w:rPr>
          <w:rFonts w:cs="Times New Roman"/>
        </w:rPr>
      </w:pPr>
      <w:r>
        <w:rPr>
          <w:rFonts w:cs="Times New Roman"/>
        </w:rPr>
        <w:t>-</w:t>
      </w:r>
      <w:r>
        <w:rPr>
          <w:rFonts w:cs="Times New Roman"/>
        </w:rPr>
        <w:tab/>
        <w:t>nájomná alebo iná obdobná zmluva s právnickou alebo fyzickou osobou – podnikateľom oprávnenou na prenájom motorových vozidiel (kópia pre archiváciu, originál k nahliadnutiu)</w:t>
      </w:r>
    </w:p>
    <w:p w:rsidR="00CE5B24" w:rsidRDefault="00CE5B24" w:rsidP="00811E5F">
      <w:pPr>
        <w:ind w:left="1440" w:hanging="720"/>
        <w:jc w:val="both"/>
        <w:rPr>
          <w:rFonts w:cs="Times New Roman"/>
        </w:rPr>
      </w:pPr>
      <w:r>
        <w:rPr>
          <w:rFonts w:cs="Times New Roman"/>
        </w:rPr>
        <w:t>b)</w:t>
      </w:r>
      <w:r>
        <w:rPr>
          <w:rFonts w:cs="Times New Roman"/>
        </w:rPr>
        <w:tab/>
        <w:t>v prípade fyzickej osoby:</w:t>
      </w:r>
    </w:p>
    <w:p w:rsidR="00CE5B24" w:rsidRDefault="00CE5B24" w:rsidP="00811E5F">
      <w:pPr>
        <w:ind w:left="2160" w:hanging="720"/>
        <w:jc w:val="both"/>
        <w:rPr>
          <w:rFonts w:cs="Times New Roman"/>
        </w:rPr>
      </w:pPr>
      <w:r>
        <w:rPr>
          <w:rFonts w:cs="Times New Roman"/>
        </w:rPr>
        <w:t>-</w:t>
      </w:r>
      <w:r>
        <w:rPr>
          <w:rFonts w:cs="Times New Roman"/>
        </w:rPr>
        <w:tab/>
      </w:r>
      <w:r w:rsidRPr="003A1F61">
        <w:rPr>
          <w:rFonts w:cs="Times New Roman"/>
        </w:rPr>
        <w:t xml:space="preserve">občiansky preukaz </w:t>
      </w:r>
      <w:r>
        <w:rPr>
          <w:rFonts w:cs="Times New Roman"/>
        </w:rPr>
        <w:t>žiadateľa, ktorý žiadateľ predloží na kontaktnom mieste k nahliadnutiu (kópia sa nevyžaduje),</w:t>
      </w:r>
    </w:p>
    <w:p w:rsidR="00CE5B24" w:rsidRDefault="00CE5B24" w:rsidP="00811E5F">
      <w:pPr>
        <w:ind w:left="2160" w:hanging="720"/>
        <w:jc w:val="both"/>
        <w:rPr>
          <w:rFonts w:cs="Times New Roman"/>
        </w:rPr>
      </w:pPr>
      <w:r>
        <w:rPr>
          <w:rFonts w:cs="Times New Roman"/>
        </w:rPr>
        <w:t>-</w:t>
      </w:r>
      <w:r>
        <w:rPr>
          <w:rFonts w:cs="Times New Roman"/>
        </w:rPr>
        <w:tab/>
        <w:t>technický preukaz alebo osvedčenie o evidencii vozidla časť II (kópia pre archiváciu, originál k nahliadnutiu),</w:t>
      </w:r>
    </w:p>
    <w:p w:rsidR="00CE5B24" w:rsidRDefault="00CE5B24" w:rsidP="00811E5F">
      <w:pPr>
        <w:ind w:left="2160" w:hanging="720"/>
        <w:jc w:val="both"/>
        <w:rPr>
          <w:rFonts w:cs="Times New Roman"/>
        </w:rPr>
      </w:pPr>
      <w:r>
        <w:rPr>
          <w:rFonts w:cs="Times New Roman"/>
        </w:rPr>
        <w:t>-</w:t>
      </w:r>
      <w:r>
        <w:rPr>
          <w:rFonts w:cs="Times New Roman"/>
        </w:rPr>
        <w:tab/>
        <w:t>potvrdenie zamestnávateľa, že žiadateľ môže motorové vozidlo užívať na súkromné účely (kópia pre archiváciu, originál k nahliadnutiu),</w:t>
      </w:r>
    </w:p>
    <w:p w:rsidR="00CE5B24" w:rsidRDefault="00CE5B24" w:rsidP="00811E5F">
      <w:pPr>
        <w:ind w:left="2160" w:hanging="720"/>
        <w:jc w:val="both"/>
        <w:rPr>
          <w:rFonts w:cs="Times New Roman"/>
        </w:rPr>
      </w:pPr>
      <w:r>
        <w:rPr>
          <w:rFonts w:cs="Times New Roman"/>
        </w:rPr>
        <w:t>-</w:t>
      </w:r>
      <w:r>
        <w:rPr>
          <w:rFonts w:cs="Times New Roman"/>
        </w:rPr>
        <w:tab/>
        <w:t>potvrdenie právnickej osoby, že žiadateľ ako člen orgánu právnickej osoby užíva motorové vozidlo právnickej osoby na súkromné účely (kópia pre archiváciu, originál k nahliadnutiu),</w:t>
      </w:r>
    </w:p>
    <w:p w:rsidR="00CE5B24" w:rsidRDefault="00CE5B24" w:rsidP="00811E5F">
      <w:pPr>
        <w:ind w:left="2160" w:hanging="720"/>
        <w:jc w:val="both"/>
        <w:rPr>
          <w:rFonts w:cs="Times New Roman"/>
        </w:rPr>
      </w:pPr>
      <w:r>
        <w:rPr>
          <w:rFonts w:cs="Times New Roman"/>
        </w:rPr>
        <w:t>-</w:t>
      </w:r>
      <w:r>
        <w:rPr>
          <w:rFonts w:cs="Times New Roman"/>
        </w:rPr>
        <w:tab/>
        <w:t>nájomná alebo iná obdobná zmluva s právnickou alebo fyzickou osobou – podnikateľom oprávnenou na prenájom motorových vozidiel (kópia pre archiváciu, originál k nahliadnutiu).</w:t>
      </w:r>
    </w:p>
    <w:p w:rsidR="00CE5B24" w:rsidRDefault="00CE5B24" w:rsidP="00811E5F">
      <w:pPr>
        <w:ind w:left="720" w:hanging="720"/>
        <w:jc w:val="both"/>
        <w:rPr>
          <w:rFonts w:cs="Times New Roman"/>
        </w:rPr>
      </w:pPr>
      <w:r>
        <w:rPr>
          <w:rFonts w:cs="Times New Roman"/>
        </w:rPr>
        <w:t>(6)</w:t>
      </w:r>
      <w:r>
        <w:rPr>
          <w:rFonts w:cs="Times New Roman"/>
        </w:rPr>
        <w:tab/>
      </w:r>
      <w:r w:rsidRPr="00615389">
        <w:rPr>
          <w:rFonts w:cs="Times New Roman"/>
        </w:rPr>
        <w:t>Jednému žiadateľovi je možné vydať len jednu abonentskú parkovaciu kartu pre jednu zónu.</w:t>
      </w:r>
    </w:p>
    <w:p w:rsidR="00CE5B24" w:rsidRDefault="00CE5B24" w:rsidP="00811E5F">
      <w:pPr>
        <w:ind w:left="720" w:hanging="720"/>
        <w:jc w:val="both"/>
        <w:rPr>
          <w:rFonts w:cs="Times New Roman"/>
        </w:rPr>
      </w:pPr>
      <w:r>
        <w:rPr>
          <w:rFonts w:cs="Times New Roman"/>
        </w:rPr>
        <w:t>(7)</w:t>
      </w:r>
      <w:r>
        <w:rPr>
          <w:rFonts w:cs="Times New Roman"/>
        </w:rPr>
        <w:tab/>
        <w:t>Žiadosť vrátane príloh je možné podať osobne na kontaktnom mieste prevádzkovateľa. Prevádzkovateľ žiadosť zaeviduje do informačného systému s následnou povinnosťou platby / úhrady žiadateľa za abonentskú parkovaciu kartu. V</w:t>
      </w:r>
      <w:r w:rsidRPr="003A1F61">
        <w:rPr>
          <w:rFonts w:cs="Times New Roman"/>
        </w:rPr>
        <w:t> prípade vzniku nároku na zľavu z parkovného v zmysle § 4 ods. 6 VZN</w:t>
      </w:r>
      <w:r w:rsidRPr="003A1F61">
        <w:rPr>
          <w:rStyle w:val="FootnoteReference"/>
        </w:rPr>
        <w:footnoteReference w:id="10"/>
      </w:r>
      <w:r w:rsidRPr="003A1F61">
        <w:rPr>
          <w:rFonts w:cs="Times New Roman"/>
        </w:rPr>
        <w:t xml:space="preserve"> </w:t>
      </w:r>
      <w:r>
        <w:rPr>
          <w:rFonts w:cs="Times New Roman"/>
        </w:rPr>
        <w:t xml:space="preserve">č. 9/2019 </w:t>
      </w:r>
      <w:r w:rsidRPr="003A1F61">
        <w:rPr>
          <w:rFonts w:cs="Times New Roman"/>
        </w:rPr>
        <w:t>vodič označí zvolenú možnosť nároku na zľavu priamo v</w:t>
      </w:r>
      <w:r>
        <w:rPr>
          <w:rFonts w:cs="Times New Roman"/>
        </w:rPr>
        <w:t xml:space="preserve"> žiadosti. Úhradu je možné zrealizovať buď v hotovosti priamo do pokladne prevádzkovateľa umiestnenú v budove miestneho úradu mestskej časti Bratislava-Nové Mesto, resp. bezhotovostne na bankový účet prevádzkovateľa zriadený v Prima banke Slovensko, a.s., č. účtu v tvare IBAN: </w:t>
      </w:r>
      <w:r w:rsidRPr="00C64A9A">
        <w:rPr>
          <w:rFonts w:cs="Times New Roman"/>
          <w:highlight w:val="yellow"/>
        </w:rPr>
        <w:t>.................................</w:t>
      </w:r>
      <w:r>
        <w:rPr>
          <w:rFonts w:cs="Times New Roman"/>
        </w:rPr>
        <w:t>. Ku každej úhrade je potrebné, aby žiadateľ uviedol variabilný symbol, ktorý obdrží od prevádzkovateľa pri podaní žiadosti na kontaktnom mieste. O aktivácii abonentskej parkovacej karty bude žiadateľ upovedomený bezodkladne po prijatí úhrady prevádzkovateľom prostredníctvom žiadateľom zadaného e-mailu vo svojej žiadosti.</w:t>
      </w:r>
    </w:p>
    <w:p w:rsidR="00CE5B24" w:rsidRDefault="00CE5B24" w:rsidP="00811E5F">
      <w:pPr>
        <w:ind w:left="720" w:hanging="720"/>
        <w:jc w:val="both"/>
        <w:rPr>
          <w:rFonts w:cs="Times New Roman"/>
        </w:rPr>
      </w:pPr>
      <w:r>
        <w:rPr>
          <w:rFonts w:cs="Times New Roman"/>
        </w:rPr>
        <w:t>(8)</w:t>
      </w:r>
      <w:r>
        <w:rPr>
          <w:rFonts w:cs="Times New Roman"/>
        </w:rPr>
        <w:tab/>
        <w:t xml:space="preserve">V prípade, ak držiteľ abonentskej parkovacej karty požiada, po ukončení jej platnosti, znovu o vydanie tejto parkovacej karty a neprišlo k zmene údajov a príloh vyžadovaných pri podaní žiadosti o vydanie parkovacej karty, upúšťa sa od predloženia dokladov podľa odseku (4) tohto článku s tým, že žiadateľ predloží k nahliadnutiu:  </w:t>
      </w:r>
    </w:p>
    <w:p w:rsidR="00CE5B24" w:rsidRDefault="00CE5B24" w:rsidP="00811E5F">
      <w:pPr>
        <w:ind w:left="1440" w:hanging="720"/>
        <w:jc w:val="both"/>
        <w:rPr>
          <w:rFonts w:cs="Times New Roman"/>
        </w:rPr>
      </w:pPr>
      <w:r>
        <w:rPr>
          <w:rFonts w:cs="Times New Roman"/>
        </w:rPr>
        <w:t>a)</w:t>
      </w:r>
      <w:r>
        <w:rPr>
          <w:rFonts w:cs="Times New Roman"/>
        </w:rPr>
        <w:tab/>
        <w:t>občiansky preukaz žiadateľa, prípadne štatutárneho zástupcu žiadateľa, za účelom overenia aktuálnosti údajov; v prípade, ak je štatutárny zástupca žiadateľa zastúpený na základe plnej moci, kópiu plnej moci a originál k nahliadnutiu, pričom v tomto prípade sa splnomocnenec preukáže občianskym preukazom k nahliadnutiu (kópia sa nevyžaduje),</w:t>
      </w:r>
    </w:p>
    <w:p w:rsidR="00CE5B24" w:rsidRDefault="00CE5B24" w:rsidP="00811E5F">
      <w:pPr>
        <w:ind w:left="1440" w:hanging="720"/>
        <w:jc w:val="both"/>
        <w:rPr>
          <w:rFonts w:cs="Times New Roman"/>
        </w:rPr>
      </w:pPr>
      <w:r>
        <w:rPr>
          <w:rFonts w:cs="Times New Roman"/>
        </w:rPr>
        <w:t>b)</w:t>
      </w:r>
      <w:r>
        <w:rPr>
          <w:rFonts w:cs="Times New Roman"/>
        </w:rPr>
        <w:tab/>
      </w:r>
      <w:r w:rsidRPr="003A1F61">
        <w:rPr>
          <w:rFonts w:cs="Times New Roman"/>
        </w:rPr>
        <w:t xml:space="preserve">technický preukaz </w:t>
      </w:r>
      <w:r>
        <w:rPr>
          <w:rFonts w:cs="Times New Roman"/>
        </w:rPr>
        <w:t xml:space="preserve">alebo osvedčenie o evidencii </w:t>
      </w:r>
      <w:r w:rsidRPr="003A1F61">
        <w:rPr>
          <w:rFonts w:cs="Times New Roman"/>
        </w:rPr>
        <w:t>vozidla</w:t>
      </w:r>
      <w:r>
        <w:rPr>
          <w:rFonts w:cs="Times New Roman"/>
        </w:rPr>
        <w:t xml:space="preserve"> časť II (kópia pre archiváciu, originál k nahliadnutiu,</w:t>
      </w:r>
    </w:p>
    <w:p w:rsidR="00CE5B24" w:rsidRDefault="00CE5B24" w:rsidP="00811E5F">
      <w:pPr>
        <w:ind w:left="1440" w:hanging="720"/>
        <w:jc w:val="both"/>
        <w:rPr>
          <w:rFonts w:cs="Times New Roman"/>
        </w:rPr>
      </w:pPr>
      <w:r>
        <w:rPr>
          <w:rFonts w:cs="Times New Roman"/>
        </w:rPr>
        <w:t>c)</w:t>
      </w:r>
      <w:r>
        <w:rPr>
          <w:rFonts w:cs="Times New Roman"/>
        </w:rPr>
        <w:tab/>
        <w:t>čestné prehlásenie žiadateľa /štatutárneho zástupcu žiadateľa v prípade právnickej osoby/, že neprišlo k zmene osobných údajov, údajov o vozidle žiadateľa a že žiadateľ naďalej spĺňa všetky podmienky pre vydanie abonentskej parkovacej karty, pričom toto čestné vyhlásenie je súčasťou žiadosti o vydanie abonentskej parkovacej karty.</w:t>
      </w:r>
    </w:p>
    <w:p w:rsidR="00CE5B24" w:rsidRDefault="00CE5B24" w:rsidP="00F34EA1">
      <w:pPr>
        <w:ind w:left="720" w:hanging="720"/>
        <w:jc w:val="both"/>
        <w:rPr>
          <w:rFonts w:cs="Times New Roman"/>
        </w:rPr>
      </w:pPr>
      <w:r>
        <w:rPr>
          <w:rFonts w:cs="Times New Roman"/>
        </w:rPr>
        <w:t>(9)</w:t>
      </w:r>
      <w:r>
        <w:rPr>
          <w:rFonts w:cs="Times New Roman"/>
        </w:rPr>
        <w:tab/>
        <w:t xml:space="preserve">Platnosť abonentskej parkovacej karty zaniká zmenou miesta podnikania, sídla alebo prevádzkarne s výnimkou zmeny v rámci zóny, pre ktorú je parkovacia karta vydaná, zánikom vlastníctva bytu v zóne pre ktorú je parkovacia karta vydaná alebo stratou vzťahu k motorovému vozidlu. Ak príde k zániku platnosti abonentskej karty z akýchkoľvek dôvodov, týmto nie je dotknuté právo prevádzkovateľa ukončiť platnosť abonentskej parkovacej karty v informačnom systéme. Prevádzkovateľ bezodkladne upovedomí držiteľa abonentskej karty o ukončení jej platnosti prostredníctvom žiadateľom zadaného e-mailu vo svojej žiadosti. </w:t>
      </w:r>
    </w:p>
    <w:p w:rsidR="00CE5B24" w:rsidRDefault="00CE5B24" w:rsidP="00665AAD">
      <w:pPr>
        <w:rPr>
          <w:rFonts w:cs="Times New Roman"/>
        </w:rPr>
      </w:pPr>
    </w:p>
    <w:p w:rsidR="00CE5B24" w:rsidRPr="003A1F61" w:rsidRDefault="00CE5B24" w:rsidP="00665AAD">
      <w:pPr>
        <w:rPr>
          <w:rFonts w:cs="Times New Roman"/>
        </w:rPr>
      </w:pPr>
    </w:p>
    <w:p w:rsidR="00CE5B24" w:rsidRPr="003A1F61" w:rsidRDefault="00CE5B24" w:rsidP="00665AAD">
      <w:pPr>
        <w:jc w:val="center"/>
        <w:rPr>
          <w:rFonts w:cs="Times New Roman"/>
          <w:b/>
          <w:bCs/>
        </w:rPr>
      </w:pPr>
      <w:r w:rsidRPr="003A1F61">
        <w:rPr>
          <w:rFonts w:cs="Times New Roman"/>
          <w:b/>
          <w:bCs/>
        </w:rPr>
        <w:t>článok X.</w:t>
      </w:r>
      <w:r>
        <w:rPr>
          <w:rFonts w:cs="Times New Roman"/>
          <w:b/>
          <w:bCs/>
        </w:rPr>
        <w:t xml:space="preserve"> </w:t>
      </w:r>
      <w:r w:rsidRPr="003A1F61">
        <w:rPr>
          <w:rFonts w:cs="Times New Roman"/>
          <w:b/>
          <w:bCs/>
        </w:rPr>
        <w:t>Podmienky pre vydanie návštevníckej karty</w:t>
      </w:r>
    </w:p>
    <w:p w:rsidR="00CE5B24" w:rsidRPr="003A1F61" w:rsidRDefault="00CE5B24" w:rsidP="00665AAD">
      <w:pPr>
        <w:jc w:val="center"/>
        <w:rPr>
          <w:rFonts w:cs="Times New Roman"/>
          <w:b/>
          <w:bCs/>
        </w:rPr>
      </w:pPr>
    </w:p>
    <w:p w:rsidR="00CE5B24" w:rsidRPr="003A1F61" w:rsidRDefault="00CE5B24" w:rsidP="00CA79B9">
      <w:pPr>
        <w:ind w:left="720" w:hanging="720"/>
        <w:jc w:val="both"/>
        <w:rPr>
          <w:rFonts w:cs="Times New Roman"/>
        </w:rPr>
      </w:pPr>
      <w:r w:rsidRPr="003A1F61">
        <w:rPr>
          <w:rFonts w:cs="Times New Roman"/>
        </w:rPr>
        <w:t xml:space="preserve">(1) </w:t>
      </w:r>
      <w:r>
        <w:rPr>
          <w:rFonts w:cs="Times New Roman"/>
        </w:rPr>
        <w:tab/>
      </w:r>
      <w:r w:rsidRPr="003A1F61">
        <w:rPr>
          <w:rFonts w:cs="Times New Roman"/>
        </w:rPr>
        <w:t>Na základe žiadosti fyzickej osoby</w:t>
      </w:r>
      <w:r>
        <w:rPr>
          <w:rFonts w:cs="Times New Roman"/>
        </w:rPr>
        <w:t>, ktorá má trvalý pobyt v byte v</w:t>
      </w:r>
      <w:r w:rsidRPr="003A1F61">
        <w:rPr>
          <w:rFonts w:cs="Times New Roman"/>
        </w:rPr>
        <w:t xml:space="preserve"> </w:t>
      </w:r>
      <w:r>
        <w:rPr>
          <w:rFonts w:cs="Times New Roman"/>
        </w:rPr>
        <w:t>pilotnej</w:t>
      </w:r>
      <w:r w:rsidRPr="003A1F61">
        <w:rPr>
          <w:rFonts w:cs="Times New Roman"/>
        </w:rPr>
        <w:t xml:space="preserve"> zón</w:t>
      </w:r>
      <w:r>
        <w:rPr>
          <w:rFonts w:cs="Times New Roman"/>
        </w:rPr>
        <w:t>e Tehelné pole</w:t>
      </w:r>
      <w:r w:rsidRPr="003A1F61">
        <w:rPr>
          <w:rFonts w:cs="Times New Roman"/>
        </w:rPr>
        <w:t>, ktor</w:t>
      </w:r>
      <w:r>
        <w:rPr>
          <w:rFonts w:cs="Times New Roman"/>
        </w:rPr>
        <w:t>á</w:t>
      </w:r>
      <w:r w:rsidRPr="003A1F61">
        <w:rPr>
          <w:rFonts w:cs="Times New Roman"/>
        </w:rPr>
        <w:t xml:space="preserve"> splní podmienky uvedené v odseku (</w:t>
      </w:r>
      <w:r>
        <w:rPr>
          <w:rFonts w:cs="Times New Roman"/>
        </w:rPr>
        <w:t>2</w:t>
      </w:r>
      <w:r w:rsidRPr="003A1F61">
        <w:rPr>
          <w:rFonts w:cs="Times New Roman"/>
        </w:rPr>
        <w:t xml:space="preserve">) tohto článku, prevádzkovateľ </w:t>
      </w:r>
      <w:r>
        <w:rPr>
          <w:rFonts w:cs="Times New Roman"/>
        </w:rPr>
        <w:t>vydá návštevnícku parkovaciu kartu</w:t>
      </w:r>
      <w:r w:rsidRPr="003A1F61">
        <w:rPr>
          <w:rFonts w:cs="Times New Roman"/>
        </w:rPr>
        <w:t xml:space="preserve">. </w:t>
      </w:r>
      <w:r>
        <w:rPr>
          <w:rFonts w:cs="Times New Roman"/>
        </w:rPr>
        <w:t xml:space="preserve">Vzor žiadosti o vydanie návštevníckej karty tvorí </w:t>
      </w:r>
      <w:r w:rsidRPr="007B02E2">
        <w:rPr>
          <w:rFonts w:cs="Times New Roman"/>
          <w:b/>
        </w:rPr>
        <w:t xml:space="preserve">Prílohu č. </w:t>
      </w:r>
      <w:r>
        <w:rPr>
          <w:rFonts w:cs="Times New Roman"/>
          <w:b/>
        </w:rPr>
        <w:t>6</w:t>
      </w:r>
      <w:r>
        <w:rPr>
          <w:rFonts w:cs="Times New Roman"/>
        </w:rPr>
        <w:t xml:space="preserve"> tohto prevádzkového poriadku. Na jeden byt vydá prevádzkovateľ len jednu návštevnícku parkovaciu kartu, pričom ak rovnaké podmienky na vydanie tohto druhu parkovacej karty spĺňa viac osôb, kritériom na určenie oprávnenej osoby je termín doručenia žiadosti. </w:t>
      </w:r>
    </w:p>
    <w:p w:rsidR="00CE5B24" w:rsidRPr="003A1F61" w:rsidRDefault="00CE5B24" w:rsidP="006C70A2">
      <w:pPr>
        <w:ind w:left="720" w:hanging="720"/>
        <w:jc w:val="both"/>
        <w:rPr>
          <w:rFonts w:cs="Times New Roman"/>
        </w:rPr>
      </w:pPr>
      <w:r w:rsidRPr="003A1F61">
        <w:rPr>
          <w:rFonts w:cs="Times New Roman"/>
        </w:rPr>
        <w:t xml:space="preserve">(2) </w:t>
      </w:r>
      <w:r>
        <w:rPr>
          <w:rFonts w:cs="Times New Roman"/>
        </w:rPr>
        <w:tab/>
      </w:r>
      <w:r w:rsidRPr="003A1F61">
        <w:rPr>
          <w:rFonts w:cs="Times New Roman"/>
        </w:rPr>
        <w:t>Rezident</w:t>
      </w:r>
      <w:r>
        <w:rPr>
          <w:rFonts w:cs="Times New Roman"/>
        </w:rPr>
        <w:t>, pre tento typ parkovacej karty,</w:t>
      </w:r>
      <w:r w:rsidRPr="003A1F61">
        <w:rPr>
          <w:rFonts w:cs="Times New Roman"/>
        </w:rPr>
        <w:t xml:space="preserve"> je fyzická osoba, ktorá má trvalý pobyt v</w:t>
      </w:r>
      <w:r>
        <w:rPr>
          <w:rFonts w:cs="Times New Roman"/>
        </w:rPr>
        <w:t> byte v</w:t>
      </w:r>
      <w:r w:rsidRPr="003A1F61">
        <w:rPr>
          <w:rFonts w:cs="Times New Roman"/>
        </w:rPr>
        <w:t xml:space="preserve"> </w:t>
      </w:r>
      <w:r>
        <w:rPr>
          <w:rFonts w:cs="Times New Roman"/>
        </w:rPr>
        <w:t>pilotnej</w:t>
      </w:r>
      <w:r w:rsidRPr="003A1F61">
        <w:rPr>
          <w:rFonts w:cs="Times New Roman"/>
        </w:rPr>
        <w:t xml:space="preserve"> zóne</w:t>
      </w:r>
      <w:r>
        <w:rPr>
          <w:rFonts w:cs="Times New Roman"/>
        </w:rPr>
        <w:t xml:space="preserve"> Tehelné pole</w:t>
      </w:r>
      <w:r w:rsidRPr="003A1F61">
        <w:rPr>
          <w:rFonts w:cs="Times New Roman"/>
        </w:rPr>
        <w:t>.</w:t>
      </w:r>
    </w:p>
    <w:p w:rsidR="00CE5B24" w:rsidRDefault="00CE5B24" w:rsidP="007B79E7">
      <w:pPr>
        <w:ind w:left="720" w:hanging="720"/>
        <w:jc w:val="both"/>
        <w:rPr>
          <w:rFonts w:cs="Times New Roman"/>
        </w:rPr>
      </w:pPr>
      <w:r w:rsidRPr="003A1F61">
        <w:rPr>
          <w:rFonts w:cs="Times New Roman"/>
        </w:rPr>
        <w:t xml:space="preserve">(3) </w:t>
      </w:r>
      <w:r>
        <w:rPr>
          <w:rFonts w:cs="Times New Roman"/>
        </w:rPr>
        <w:tab/>
        <w:t xml:space="preserve">Návštevnícka parkovacia karta umožňuje bez ďalšej úhrady dočasné parkovanie motorového vozidla na parkovacích miestach v pilotnej zóne Tehelné pole v rozsahu časového fondu: </w:t>
      </w:r>
    </w:p>
    <w:p w:rsidR="00CE5B24" w:rsidRDefault="00CE5B24" w:rsidP="007B79E7">
      <w:pPr>
        <w:ind w:left="1440" w:hanging="720"/>
        <w:jc w:val="both"/>
        <w:rPr>
          <w:rFonts w:cs="Times New Roman"/>
        </w:rPr>
      </w:pPr>
      <w:r>
        <w:rPr>
          <w:rFonts w:cs="Times New Roman"/>
        </w:rPr>
        <w:t>a)</w:t>
      </w:r>
      <w:r>
        <w:rPr>
          <w:rFonts w:cs="Times New Roman"/>
        </w:rPr>
        <w:tab/>
        <w:t>6000 minút (100 hodín ročne) v prípade, že na daný byt je vydaná aspoň jedna rezidentská parkovacia karta</w:t>
      </w:r>
    </w:p>
    <w:p w:rsidR="00CE5B24" w:rsidRDefault="00CE5B24" w:rsidP="007B79E7">
      <w:pPr>
        <w:ind w:left="1440" w:hanging="720"/>
        <w:jc w:val="both"/>
        <w:rPr>
          <w:rFonts w:cs="Times New Roman"/>
        </w:rPr>
      </w:pPr>
      <w:r>
        <w:rPr>
          <w:rFonts w:cs="Times New Roman"/>
        </w:rPr>
        <w:t>b)</w:t>
      </w:r>
      <w:r>
        <w:rPr>
          <w:rFonts w:cs="Times New Roman"/>
        </w:rPr>
        <w:tab/>
        <w:t>9000 minút (150 hodín) ročne, v prípade, že na daný byt nie je vydaná žiadna rezidentská parkovacia karta</w:t>
      </w:r>
    </w:p>
    <w:p w:rsidR="00CE5B24" w:rsidRPr="003A1F61" w:rsidRDefault="00CE5B24" w:rsidP="00CA79B9">
      <w:pPr>
        <w:jc w:val="both"/>
        <w:rPr>
          <w:rFonts w:cs="Times New Roman"/>
        </w:rPr>
      </w:pPr>
      <w:r>
        <w:rPr>
          <w:rFonts w:cs="Times New Roman"/>
        </w:rPr>
        <w:t>(4)</w:t>
      </w:r>
      <w:r>
        <w:rPr>
          <w:rFonts w:cs="Times New Roman"/>
        </w:rPr>
        <w:tab/>
      </w:r>
      <w:r w:rsidRPr="003A1F61">
        <w:rPr>
          <w:rFonts w:cs="Times New Roman"/>
        </w:rPr>
        <w:t xml:space="preserve">Prílohou žiadosti pre </w:t>
      </w:r>
      <w:r>
        <w:rPr>
          <w:rFonts w:cs="Times New Roman"/>
        </w:rPr>
        <w:t>vydanie</w:t>
      </w:r>
      <w:r w:rsidRPr="003A1F61">
        <w:rPr>
          <w:rFonts w:cs="Times New Roman"/>
        </w:rPr>
        <w:t xml:space="preserve"> </w:t>
      </w:r>
      <w:r>
        <w:rPr>
          <w:rFonts w:cs="Times New Roman"/>
        </w:rPr>
        <w:t>návštevníckej karty</w:t>
      </w:r>
      <w:r w:rsidRPr="003A1F61">
        <w:rPr>
          <w:rFonts w:cs="Times New Roman"/>
        </w:rPr>
        <w:t xml:space="preserve"> sú nasled</w:t>
      </w:r>
      <w:r>
        <w:rPr>
          <w:rFonts w:cs="Times New Roman"/>
        </w:rPr>
        <w:t>ovné</w:t>
      </w:r>
      <w:r w:rsidRPr="003A1F61">
        <w:rPr>
          <w:rFonts w:cs="Times New Roman"/>
        </w:rPr>
        <w:t xml:space="preserve"> doklad</w:t>
      </w:r>
      <w:r>
        <w:rPr>
          <w:rFonts w:cs="Times New Roman"/>
        </w:rPr>
        <w:t>y</w:t>
      </w:r>
      <w:r w:rsidRPr="003A1F61">
        <w:rPr>
          <w:rFonts w:cs="Times New Roman"/>
        </w:rPr>
        <w:t xml:space="preserve">: </w:t>
      </w:r>
    </w:p>
    <w:p w:rsidR="00CE5B24" w:rsidRPr="003A1F61" w:rsidRDefault="00CE5B24" w:rsidP="007B79E7">
      <w:pPr>
        <w:ind w:left="1440" w:hanging="720"/>
        <w:jc w:val="both"/>
        <w:rPr>
          <w:rFonts w:cs="Times New Roman"/>
        </w:rPr>
      </w:pPr>
      <w:r w:rsidRPr="003A1F61">
        <w:rPr>
          <w:rFonts w:cs="Times New Roman"/>
        </w:rPr>
        <w:t xml:space="preserve">a) </w:t>
      </w:r>
      <w:r>
        <w:rPr>
          <w:rFonts w:cs="Times New Roman"/>
        </w:rPr>
        <w:tab/>
      </w:r>
      <w:r w:rsidRPr="003A1F61">
        <w:rPr>
          <w:rFonts w:cs="Times New Roman"/>
        </w:rPr>
        <w:t xml:space="preserve">občiansky preukaz </w:t>
      </w:r>
      <w:r>
        <w:rPr>
          <w:rFonts w:cs="Times New Roman"/>
        </w:rPr>
        <w:t>žiadateľa, ktorý žiadateľ predloží na kontaktnom mieste k nahliadnutiu (kópia sa nevyžaduje)</w:t>
      </w:r>
      <w:r w:rsidRPr="003A1F61">
        <w:rPr>
          <w:rFonts w:cs="Times New Roman"/>
        </w:rPr>
        <w:t xml:space="preserve"> </w:t>
      </w:r>
    </w:p>
    <w:p w:rsidR="00CE5B24" w:rsidRPr="003A1F61" w:rsidRDefault="00CE5B24" w:rsidP="00CA79B9">
      <w:pPr>
        <w:ind w:left="720" w:hanging="720"/>
        <w:jc w:val="both"/>
        <w:rPr>
          <w:rFonts w:cs="Times New Roman"/>
        </w:rPr>
      </w:pPr>
      <w:r w:rsidRPr="003A1F61">
        <w:rPr>
          <w:rFonts w:cs="Times New Roman"/>
        </w:rPr>
        <w:t>(</w:t>
      </w:r>
      <w:r>
        <w:rPr>
          <w:rFonts w:cs="Times New Roman"/>
        </w:rPr>
        <w:t>5</w:t>
      </w:r>
      <w:r w:rsidRPr="003A1F61">
        <w:rPr>
          <w:rFonts w:cs="Times New Roman"/>
        </w:rPr>
        <w:t xml:space="preserve">) </w:t>
      </w:r>
      <w:r>
        <w:rPr>
          <w:rFonts w:cs="Times New Roman"/>
        </w:rPr>
        <w:tab/>
        <w:t>Držiteľ</w:t>
      </w:r>
      <w:r w:rsidRPr="003A1F61">
        <w:rPr>
          <w:rFonts w:cs="Times New Roman"/>
        </w:rPr>
        <w:t xml:space="preserve"> návštevníck</w:t>
      </w:r>
      <w:r>
        <w:rPr>
          <w:rFonts w:cs="Times New Roman"/>
        </w:rPr>
        <w:t>ej parkovacej</w:t>
      </w:r>
      <w:r w:rsidRPr="003A1F61">
        <w:rPr>
          <w:rFonts w:cs="Times New Roman"/>
        </w:rPr>
        <w:t xml:space="preserve"> kart</w:t>
      </w:r>
      <w:r>
        <w:rPr>
          <w:rFonts w:cs="Times New Roman"/>
        </w:rPr>
        <w:t>y</w:t>
      </w:r>
      <w:r w:rsidRPr="003A1F61">
        <w:rPr>
          <w:rFonts w:cs="Times New Roman"/>
        </w:rPr>
        <w:t xml:space="preserve"> zabezpečí bezodkladne po zaparkovaní motorového vozidla (svojej návštevy) registráciu evidenčného čísl</w:t>
      </w:r>
      <w:r>
        <w:rPr>
          <w:rFonts w:cs="Times New Roman"/>
        </w:rPr>
        <w:t>a</w:t>
      </w:r>
      <w:r w:rsidRPr="003A1F61">
        <w:rPr>
          <w:rFonts w:cs="Times New Roman"/>
        </w:rPr>
        <w:t xml:space="preserve"> </w:t>
      </w:r>
      <w:r>
        <w:rPr>
          <w:rFonts w:cs="Times New Roman"/>
        </w:rPr>
        <w:t xml:space="preserve">motorového </w:t>
      </w:r>
      <w:r w:rsidRPr="003A1F61">
        <w:rPr>
          <w:rFonts w:cs="Times New Roman"/>
        </w:rPr>
        <w:t>vozidla (</w:t>
      </w:r>
      <w:r>
        <w:rPr>
          <w:rFonts w:cs="Times New Roman"/>
        </w:rPr>
        <w:t>ď</w:t>
      </w:r>
      <w:r w:rsidRPr="003A1F61">
        <w:rPr>
          <w:rFonts w:cs="Times New Roman"/>
        </w:rPr>
        <w:t>alej len EČV) parkujúceho motorového vozidla do informačného systému prevádzkovateľa</w:t>
      </w:r>
      <w:r>
        <w:rPr>
          <w:rFonts w:cs="Times New Roman"/>
        </w:rPr>
        <w:t>,</w:t>
      </w:r>
      <w:r w:rsidRPr="003A1F61">
        <w:rPr>
          <w:rFonts w:cs="Times New Roman"/>
        </w:rPr>
        <w:t xml:space="preserve"> </w:t>
      </w:r>
      <w:r>
        <w:rPr>
          <w:rFonts w:cs="Times New Roman"/>
        </w:rPr>
        <w:t xml:space="preserve">a to buď prostredníctvom mobilnej aplikácie </w:t>
      </w:r>
      <w:r w:rsidRPr="009561BE">
        <w:rPr>
          <w:rFonts w:cs="Times New Roman"/>
          <w:highlight w:val="yellow"/>
        </w:rPr>
        <w:t>..........</w:t>
      </w:r>
      <w:r>
        <w:rPr>
          <w:rFonts w:cs="Times New Roman"/>
        </w:rPr>
        <w:t xml:space="preserve"> alebo prostredníctvom webového rozhrania </w:t>
      </w:r>
      <w:r w:rsidRPr="009561BE">
        <w:rPr>
          <w:rFonts w:cs="Times New Roman"/>
          <w:highlight w:val="yellow"/>
        </w:rPr>
        <w:t>......................</w:t>
      </w:r>
      <w:r>
        <w:rPr>
          <w:rFonts w:cs="Times New Roman"/>
        </w:rPr>
        <w:t xml:space="preserve">. </w:t>
      </w:r>
    </w:p>
    <w:p w:rsidR="00CE5B24" w:rsidRPr="003A1F61" w:rsidRDefault="00CE5B24" w:rsidP="00637814">
      <w:pPr>
        <w:ind w:left="720" w:hanging="720"/>
        <w:jc w:val="both"/>
        <w:rPr>
          <w:rFonts w:cs="Times New Roman"/>
          <w:b/>
          <w:bCs/>
        </w:rPr>
      </w:pPr>
      <w:r w:rsidRPr="003A1F61">
        <w:rPr>
          <w:rFonts w:cs="Times New Roman"/>
        </w:rPr>
        <w:t>(</w:t>
      </w:r>
      <w:r>
        <w:rPr>
          <w:rFonts w:cs="Times New Roman"/>
        </w:rPr>
        <w:t>6</w:t>
      </w:r>
      <w:r w:rsidRPr="003A1F61">
        <w:rPr>
          <w:rFonts w:cs="Times New Roman"/>
        </w:rPr>
        <w:t xml:space="preserve">) </w:t>
      </w:r>
      <w:r>
        <w:rPr>
          <w:rFonts w:cs="Times New Roman"/>
        </w:rPr>
        <w:tab/>
      </w:r>
      <w:r w:rsidRPr="003A1F61">
        <w:rPr>
          <w:rFonts w:cs="Times New Roman"/>
        </w:rPr>
        <w:t xml:space="preserve">Pre </w:t>
      </w:r>
      <w:r>
        <w:rPr>
          <w:rFonts w:cs="Times New Roman"/>
        </w:rPr>
        <w:t>registráciu návštevy – EČV motorového vozidla</w:t>
      </w:r>
      <w:r w:rsidRPr="003A1F61">
        <w:rPr>
          <w:rFonts w:cs="Times New Roman"/>
        </w:rPr>
        <w:t xml:space="preserve"> prostredníctvom</w:t>
      </w:r>
      <w:r>
        <w:rPr>
          <w:rFonts w:cs="Times New Roman"/>
        </w:rPr>
        <w:t xml:space="preserve"> </w:t>
      </w:r>
      <w:r w:rsidRPr="003A1F61">
        <w:rPr>
          <w:rFonts w:cs="Times New Roman"/>
        </w:rPr>
        <w:t>mobilnej aplik</w:t>
      </w:r>
      <w:r>
        <w:rPr>
          <w:rFonts w:cs="Times New Roman"/>
        </w:rPr>
        <w:t>á</w:t>
      </w:r>
      <w:r w:rsidRPr="003A1F61">
        <w:rPr>
          <w:rFonts w:cs="Times New Roman"/>
        </w:rPr>
        <w:t xml:space="preserve">cie, alebo </w:t>
      </w:r>
      <w:r>
        <w:rPr>
          <w:rFonts w:cs="Times New Roman"/>
        </w:rPr>
        <w:t>webového</w:t>
      </w:r>
      <w:r w:rsidRPr="003A1F61">
        <w:rPr>
          <w:rFonts w:cs="Times New Roman"/>
        </w:rPr>
        <w:t xml:space="preserve"> rozhrania je potrebná jednorazová bezplatná registrácia užívateľa (rezidenta)</w:t>
      </w:r>
      <w:r>
        <w:rPr>
          <w:rFonts w:cs="Times New Roman"/>
        </w:rPr>
        <w:t>:</w:t>
      </w:r>
      <w:r w:rsidRPr="003A1F61">
        <w:rPr>
          <w:rFonts w:cs="Times New Roman"/>
        </w:rPr>
        <w:t xml:space="preserve"> </w:t>
      </w:r>
    </w:p>
    <w:p w:rsidR="00CE5B24" w:rsidRPr="003A1F61" w:rsidRDefault="00CE5B24" w:rsidP="00CA79B9">
      <w:pPr>
        <w:ind w:firstLine="720"/>
        <w:jc w:val="both"/>
        <w:rPr>
          <w:rFonts w:cs="Times New Roman"/>
        </w:rPr>
      </w:pPr>
      <w:r>
        <w:rPr>
          <w:rFonts w:cs="Times New Roman"/>
        </w:rPr>
        <w:t>a)</w:t>
      </w:r>
      <w:r>
        <w:rPr>
          <w:rFonts w:cs="Times New Roman"/>
        </w:rPr>
        <w:tab/>
        <w:t>p</w:t>
      </w:r>
      <w:r w:rsidRPr="003A1F61">
        <w:rPr>
          <w:rFonts w:cs="Times New Roman"/>
        </w:rPr>
        <w:t xml:space="preserve">ostup v prípade prvej registrácie: </w:t>
      </w:r>
    </w:p>
    <w:p w:rsidR="00CE5B24" w:rsidRPr="003A1F61" w:rsidRDefault="00CE5B24" w:rsidP="00CA79B9">
      <w:pPr>
        <w:numPr>
          <w:ilvl w:val="0"/>
          <w:numId w:val="2"/>
        </w:numPr>
        <w:ind w:left="2160" w:hanging="720"/>
        <w:jc w:val="both"/>
        <w:rPr>
          <w:rFonts w:cs="Times New Roman"/>
        </w:rPr>
      </w:pPr>
      <w:r>
        <w:rPr>
          <w:rFonts w:cs="Times New Roman"/>
        </w:rPr>
        <w:t>r</w:t>
      </w:r>
      <w:r w:rsidRPr="003A1F61">
        <w:rPr>
          <w:rFonts w:cs="Times New Roman"/>
        </w:rPr>
        <w:t xml:space="preserve">ezident prostredníctvom mobilnej aplikácie alebo </w:t>
      </w:r>
      <w:r>
        <w:rPr>
          <w:rFonts w:cs="Times New Roman"/>
        </w:rPr>
        <w:t>webového</w:t>
      </w:r>
      <w:r w:rsidRPr="003A1F61">
        <w:rPr>
          <w:rFonts w:cs="Times New Roman"/>
        </w:rPr>
        <w:t xml:space="preserve"> rozhrania a následným vyplnením povinn</w:t>
      </w:r>
      <w:r>
        <w:rPr>
          <w:rFonts w:cs="Times New Roman"/>
        </w:rPr>
        <w:t>ý</w:t>
      </w:r>
      <w:r w:rsidRPr="003A1F61">
        <w:rPr>
          <w:rFonts w:cs="Times New Roman"/>
        </w:rPr>
        <w:t>ch údajov</w:t>
      </w:r>
      <w:r>
        <w:rPr>
          <w:rFonts w:cs="Times New Roman"/>
        </w:rPr>
        <w:t xml:space="preserve"> (vrátane hesla)</w:t>
      </w:r>
      <w:r w:rsidRPr="003A1F61">
        <w:rPr>
          <w:rFonts w:cs="Times New Roman"/>
        </w:rPr>
        <w:t xml:space="preserve"> vytvorí svoj profil</w:t>
      </w:r>
      <w:r>
        <w:rPr>
          <w:rFonts w:cs="Times New Roman"/>
        </w:rPr>
        <w:t>,</w:t>
      </w:r>
    </w:p>
    <w:p w:rsidR="00CE5B24" w:rsidRPr="003A1F61" w:rsidRDefault="00CE5B24" w:rsidP="00CA79B9">
      <w:pPr>
        <w:numPr>
          <w:ilvl w:val="0"/>
          <w:numId w:val="2"/>
        </w:numPr>
        <w:ind w:left="2160" w:hanging="720"/>
        <w:jc w:val="both"/>
        <w:rPr>
          <w:rFonts w:cs="Times New Roman"/>
        </w:rPr>
      </w:pPr>
      <w:r>
        <w:rPr>
          <w:rFonts w:cs="Times New Roman"/>
        </w:rPr>
        <w:t>n</w:t>
      </w:r>
      <w:r w:rsidRPr="003A1F61">
        <w:rPr>
          <w:rFonts w:cs="Times New Roman"/>
        </w:rPr>
        <w:t>ásledným zadaním EČV a nastavením predpokladanej minutáže návštevy potvrdí žiadosť</w:t>
      </w:r>
      <w:r>
        <w:rPr>
          <w:rFonts w:cs="Times New Roman"/>
        </w:rPr>
        <w:t>,</w:t>
      </w:r>
    </w:p>
    <w:p w:rsidR="00CE5B24" w:rsidRPr="003A1F61" w:rsidRDefault="00CE5B24" w:rsidP="00CA79B9">
      <w:pPr>
        <w:numPr>
          <w:ilvl w:val="0"/>
          <w:numId w:val="2"/>
        </w:numPr>
        <w:ind w:left="2160" w:hanging="720"/>
        <w:jc w:val="both"/>
        <w:rPr>
          <w:rFonts w:cs="Times New Roman"/>
        </w:rPr>
      </w:pPr>
      <w:r>
        <w:rPr>
          <w:rFonts w:cs="Times New Roman"/>
        </w:rPr>
        <w:t>v</w:t>
      </w:r>
      <w:r w:rsidRPr="003A1F61">
        <w:rPr>
          <w:rFonts w:cs="Times New Roman"/>
        </w:rPr>
        <w:t xml:space="preserve"> prípade potvrdenia žiadosti, je parkovanie zabezpečené, pričom z časového fondu sa odpočíta prednastavený čas návštevy</w:t>
      </w:r>
      <w:r>
        <w:rPr>
          <w:rFonts w:cs="Times New Roman"/>
        </w:rPr>
        <w:t>; v mobilnej aplikácii, resp. na webovom rozhraní sa zobrazí potvrdenie žiadosti,</w:t>
      </w:r>
      <w:r w:rsidRPr="003A1F61">
        <w:rPr>
          <w:rFonts w:cs="Times New Roman"/>
        </w:rPr>
        <w:t xml:space="preserve"> </w:t>
      </w:r>
    </w:p>
    <w:p w:rsidR="00CE5B24" w:rsidRPr="003A1F61" w:rsidRDefault="00CE5B24" w:rsidP="00CA79B9">
      <w:pPr>
        <w:numPr>
          <w:ilvl w:val="0"/>
          <w:numId w:val="2"/>
        </w:numPr>
        <w:ind w:left="2160" w:hanging="720"/>
        <w:jc w:val="both"/>
        <w:rPr>
          <w:rFonts w:cs="Times New Roman"/>
        </w:rPr>
      </w:pPr>
      <w:r>
        <w:rPr>
          <w:rFonts w:cs="Times New Roman"/>
        </w:rPr>
        <w:t>p</w:t>
      </w:r>
      <w:r w:rsidRPr="003A1F61">
        <w:rPr>
          <w:rFonts w:cs="Times New Roman"/>
        </w:rPr>
        <w:t>okiaľ nastane chyba, rezident dostane informáciu, že parkovanie nie je zabezpečené</w:t>
      </w:r>
      <w:r>
        <w:rPr>
          <w:rFonts w:cs="Times New Roman"/>
        </w:rPr>
        <w:t>,</w:t>
      </w:r>
      <w:r w:rsidRPr="003A1F61">
        <w:rPr>
          <w:rFonts w:cs="Times New Roman"/>
        </w:rPr>
        <w:t xml:space="preserve"> </w:t>
      </w:r>
    </w:p>
    <w:p w:rsidR="00CE5B24" w:rsidRPr="003A1F61" w:rsidRDefault="00CE5B24" w:rsidP="00CA79B9">
      <w:pPr>
        <w:pStyle w:val="Default"/>
        <w:ind w:left="720"/>
        <w:jc w:val="both"/>
        <w:rPr>
          <w:lang w:val="sk-SK"/>
        </w:rPr>
      </w:pPr>
      <w:r>
        <w:rPr>
          <w:lang w:val="sk-SK"/>
        </w:rPr>
        <w:t>b)</w:t>
      </w:r>
      <w:r>
        <w:rPr>
          <w:lang w:val="sk-SK"/>
        </w:rPr>
        <w:tab/>
        <w:t>p</w:t>
      </w:r>
      <w:r w:rsidRPr="003A1F61">
        <w:rPr>
          <w:lang w:val="sk-SK"/>
        </w:rPr>
        <w:t xml:space="preserve">ostup v prípade, ak </w:t>
      </w:r>
      <w:r>
        <w:rPr>
          <w:lang w:val="sk-SK"/>
        </w:rPr>
        <w:t xml:space="preserve">je </w:t>
      </w:r>
      <w:r w:rsidRPr="003A1F61">
        <w:rPr>
          <w:lang w:val="sk-SK"/>
        </w:rPr>
        <w:t xml:space="preserve">už </w:t>
      </w:r>
      <w:r>
        <w:rPr>
          <w:lang w:val="sk-SK"/>
        </w:rPr>
        <w:t xml:space="preserve">rezident </w:t>
      </w:r>
      <w:r w:rsidRPr="003A1F61">
        <w:rPr>
          <w:lang w:val="sk-SK"/>
        </w:rPr>
        <w:t xml:space="preserve">zaregistrovaný: </w:t>
      </w:r>
    </w:p>
    <w:p w:rsidR="00CE5B24" w:rsidRDefault="00CE5B24" w:rsidP="00CA79B9">
      <w:pPr>
        <w:numPr>
          <w:ilvl w:val="0"/>
          <w:numId w:val="2"/>
        </w:numPr>
        <w:ind w:left="2160" w:hanging="720"/>
        <w:jc w:val="both"/>
        <w:rPr>
          <w:rFonts w:cs="Times New Roman"/>
        </w:rPr>
      </w:pPr>
      <w:r>
        <w:rPr>
          <w:rFonts w:cs="Times New Roman"/>
        </w:rPr>
        <w:t>r</w:t>
      </w:r>
      <w:r w:rsidRPr="003A1F61">
        <w:rPr>
          <w:rFonts w:cs="Times New Roman"/>
        </w:rPr>
        <w:t xml:space="preserve">ezident prostredníctvom mobilnej aplikácie alebo </w:t>
      </w:r>
      <w:r>
        <w:rPr>
          <w:rFonts w:cs="Times New Roman"/>
        </w:rPr>
        <w:t>webového</w:t>
      </w:r>
      <w:r w:rsidRPr="003A1F61">
        <w:rPr>
          <w:rFonts w:cs="Times New Roman"/>
        </w:rPr>
        <w:t xml:space="preserve"> rozhrania</w:t>
      </w:r>
      <w:r>
        <w:rPr>
          <w:rFonts w:cs="Times New Roman"/>
        </w:rPr>
        <w:t>, po prihlásení,</w:t>
      </w:r>
      <w:r w:rsidRPr="003A1F61">
        <w:rPr>
          <w:rFonts w:cs="Times New Roman"/>
        </w:rPr>
        <w:t xml:space="preserve"> zadá EČV a predpokladanú minutáž návštevy, v ďalšom kroku potvrdí  žiadosť</w:t>
      </w:r>
      <w:r>
        <w:rPr>
          <w:rFonts w:cs="Times New Roman"/>
        </w:rPr>
        <w:t>,</w:t>
      </w:r>
    </w:p>
    <w:p w:rsidR="00CE5B24" w:rsidRPr="003A1F61" w:rsidRDefault="00CE5B24" w:rsidP="00CA79B9">
      <w:pPr>
        <w:numPr>
          <w:ilvl w:val="0"/>
          <w:numId w:val="2"/>
        </w:numPr>
        <w:ind w:left="2160" w:hanging="720"/>
        <w:jc w:val="both"/>
        <w:rPr>
          <w:rFonts w:cs="Times New Roman"/>
        </w:rPr>
      </w:pPr>
      <w:r>
        <w:rPr>
          <w:rFonts w:cs="Times New Roman"/>
        </w:rPr>
        <w:t>v</w:t>
      </w:r>
      <w:r w:rsidRPr="003A1F61">
        <w:rPr>
          <w:rFonts w:cs="Times New Roman"/>
        </w:rPr>
        <w:t xml:space="preserve"> prípade potvrdenia žiadosti, je parkovanie zabezpečené, pričom z časového fondu sa odpočíta prednastavený čas návštevy</w:t>
      </w:r>
      <w:r>
        <w:rPr>
          <w:rFonts w:cs="Times New Roman"/>
        </w:rPr>
        <w:t>; v mobilnej aplikácii alebo na webovom rozhraní sa zobrazí potvrdenie žiadosti,</w:t>
      </w:r>
    </w:p>
    <w:p w:rsidR="00CE5B24" w:rsidRPr="003A1F61" w:rsidRDefault="00CE5B24" w:rsidP="00CA79B9">
      <w:pPr>
        <w:numPr>
          <w:ilvl w:val="0"/>
          <w:numId w:val="5"/>
        </w:numPr>
        <w:ind w:left="2160" w:hanging="720"/>
        <w:jc w:val="both"/>
        <w:rPr>
          <w:rFonts w:cs="Times New Roman"/>
        </w:rPr>
      </w:pPr>
      <w:r>
        <w:rPr>
          <w:rFonts w:cs="Times New Roman"/>
        </w:rPr>
        <w:t>p</w:t>
      </w:r>
      <w:r w:rsidRPr="003A1F61">
        <w:rPr>
          <w:rFonts w:cs="Times New Roman"/>
        </w:rPr>
        <w:t xml:space="preserve">okiaľ nastane chyba, </w:t>
      </w:r>
      <w:r>
        <w:rPr>
          <w:rFonts w:cs="Times New Roman"/>
        </w:rPr>
        <w:t>rezident</w:t>
      </w:r>
      <w:r w:rsidRPr="003A1F61">
        <w:rPr>
          <w:rFonts w:cs="Times New Roman"/>
        </w:rPr>
        <w:t xml:space="preserve"> dostane informáciu, že parkovanie nie je uhradené. </w:t>
      </w:r>
    </w:p>
    <w:p w:rsidR="00CE5B24" w:rsidRDefault="00CE5B24" w:rsidP="00DF0E3B">
      <w:pPr>
        <w:ind w:left="720" w:hanging="720"/>
        <w:jc w:val="both"/>
        <w:rPr>
          <w:rFonts w:cs="Times New Roman"/>
        </w:rPr>
      </w:pPr>
      <w:r>
        <w:rPr>
          <w:rFonts w:cs="Times New Roman"/>
        </w:rPr>
        <w:t>(7)</w:t>
      </w:r>
      <w:r>
        <w:rPr>
          <w:rFonts w:cs="Times New Roman"/>
        </w:rPr>
        <w:tab/>
        <w:t xml:space="preserve">Žiadosť vrátane príloh je možné podať osobne na kontaktnom mieste prevádzkovateľa. Prevádzkovateľ žiadosť zaeviduje do informačného systému, pričom návštevnícka karta je aktivovaná priamo pri podaní žiadosti a jej zaevidovaní. </w:t>
      </w:r>
    </w:p>
    <w:p w:rsidR="00CE5B24" w:rsidRPr="003A1F61" w:rsidRDefault="00CE5B24" w:rsidP="00DF0E3B">
      <w:pPr>
        <w:ind w:left="720" w:hanging="720"/>
        <w:jc w:val="both"/>
        <w:rPr>
          <w:rFonts w:cs="Times New Roman"/>
        </w:rPr>
      </w:pPr>
      <w:r>
        <w:rPr>
          <w:rFonts w:cs="Times New Roman"/>
        </w:rPr>
        <w:t>(8)</w:t>
      </w:r>
      <w:r>
        <w:rPr>
          <w:rFonts w:cs="Times New Roman"/>
        </w:rPr>
        <w:tab/>
        <w:t xml:space="preserve">Platnosť návštevníckej karty zaniká zmenou trvalého pobytu alebo zmenou bytu v rámci bytovej budovy, ako aj vyčerpaním časového fondu. V prípade vyčerpania časového fondu bude o uvedenom rezident informovaný priamo v mobilnej aplikácii alebo na webovom rozhraní. </w:t>
      </w:r>
    </w:p>
    <w:p w:rsidR="00CE5B24" w:rsidRDefault="00CE5B24" w:rsidP="00665AAD">
      <w:pPr>
        <w:rPr>
          <w:rFonts w:cs="Times New Roman"/>
          <w:b/>
          <w:bCs/>
        </w:rPr>
      </w:pPr>
    </w:p>
    <w:p w:rsidR="00CE5B24" w:rsidRPr="003A1F61" w:rsidRDefault="00CE5B24" w:rsidP="00665AAD">
      <w:pPr>
        <w:rPr>
          <w:rFonts w:cs="Times New Roman"/>
          <w:b/>
          <w:bCs/>
        </w:rPr>
      </w:pPr>
    </w:p>
    <w:p w:rsidR="00CE5B24" w:rsidRDefault="00CE5B24" w:rsidP="00665AAD">
      <w:pPr>
        <w:jc w:val="center"/>
        <w:rPr>
          <w:rFonts w:cs="Times New Roman"/>
          <w:b/>
          <w:bCs/>
        </w:rPr>
      </w:pPr>
    </w:p>
    <w:p w:rsidR="00CE5B24" w:rsidRDefault="00CE5B24" w:rsidP="00665AAD">
      <w:pPr>
        <w:jc w:val="center"/>
        <w:rPr>
          <w:rFonts w:cs="Times New Roman"/>
          <w:b/>
          <w:bCs/>
        </w:rPr>
      </w:pPr>
    </w:p>
    <w:p w:rsidR="00CE5B24" w:rsidRPr="003A1F61" w:rsidRDefault="00CE5B24" w:rsidP="00665AAD">
      <w:pPr>
        <w:jc w:val="center"/>
        <w:rPr>
          <w:rFonts w:cs="Times New Roman"/>
          <w:b/>
          <w:bCs/>
        </w:rPr>
      </w:pPr>
      <w:r w:rsidRPr="003A1F61">
        <w:rPr>
          <w:rFonts w:cs="Times New Roman"/>
          <w:b/>
          <w:bCs/>
        </w:rPr>
        <w:t>článok XI.</w:t>
      </w:r>
      <w:r>
        <w:rPr>
          <w:rFonts w:cs="Times New Roman"/>
          <w:b/>
          <w:bCs/>
        </w:rPr>
        <w:t xml:space="preserve"> </w:t>
      </w:r>
      <w:r w:rsidRPr="003A1F61">
        <w:rPr>
          <w:rFonts w:cs="Times New Roman"/>
          <w:b/>
          <w:bCs/>
        </w:rPr>
        <w:t>Podmienky pre vydanie bonusovej karty</w:t>
      </w:r>
      <w:r>
        <w:rPr>
          <w:rFonts w:cs="Times New Roman"/>
          <w:b/>
          <w:bCs/>
        </w:rPr>
        <w:t xml:space="preserve"> - úhrada</w:t>
      </w:r>
    </w:p>
    <w:p w:rsidR="00CE5B24" w:rsidRPr="003A1F61" w:rsidRDefault="00CE5B24" w:rsidP="00665AAD">
      <w:pPr>
        <w:rPr>
          <w:rFonts w:cs="Times New Roman"/>
        </w:rPr>
      </w:pPr>
    </w:p>
    <w:p w:rsidR="00CE5B24" w:rsidRPr="00132441" w:rsidRDefault="00CE5B24" w:rsidP="00E6082C">
      <w:pPr>
        <w:ind w:left="720" w:hanging="720"/>
        <w:jc w:val="both"/>
        <w:rPr>
          <w:rFonts w:cs="Times New Roman"/>
        </w:rPr>
      </w:pPr>
      <w:r w:rsidRPr="003A1F61">
        <w:rPr>
          <w:rFonts w:cs="Times New Roman"/>
        </w:rPr>
        <w:t xml:space="preserve">(1) </w:t>
      </w:r>
      <w:r>
        <w:rPr>
          <w:rFonts w:cs="Times New Roman"/>
        </w:rPr>
        <w:tab/>
      </w:r>
      <w:r w:rsidRPr="003A1F61">
        <w:rPr>
          <w:rFonts w:cs="Times New Roman"/>
        </w:rPr>
        <w:t>Na základe žiadosti fyzickej osoby rezidenta</w:t>
      </w:r>
      <w:r>
        <w:rPr>
          <w:rFonts w:cs="Times New Roman"/>
        </w:rPr>
        <w:t xml:space="preserve"> s trvalým pobytom v mestskej časti Bratislava-Nové Mesto, avšak</w:t>
      </w:r>
      <w:r w:rsidRPr="003A1F61">
        <w:rPr>
          <w:rFonts w:cs="Times New Roman"/>
        </w:rPr>
        <w:t xml:space="preserve"> mimo regulovanej </w:t>
      </w:r>
      <w:r>
        <w:rPr>
          <w:rFonts w:cs="Times New Roman"/>
        </w:rPr>
        <w:t xml:space="preserve">pilotnej </w:t>
      </w:r>
      <w:r w:rsidRPr="003A1F61">
        <w:rPr>
          <w:rFonts w:cs="Times New Roman"/>
        </w:rPr>
        <w:t>zóny</w:t>
      </w:r>
      <w:r>
        <w:rPr>
          <w:rFonts w:cs="Times New Roman"/>
        </w:rPr>
        <w:t xml:space="preserve"> Tehelné pole</w:t>
      </w:r>
      <w:r w:rsidRPr="003A1F61">
        <w:rPr>
          <w:rFonts w:cs="Times New Roman"/>
        </w:rPr>
        <w:t>, ktor</w:t>
      </w:r>
      <w:r>
        <w:rPr>
          <w:rFonts w:cs="Times New Roman"/>
        </w:rPr>
        <w:t>á</w:t>
      </w:r>
      <w:r w:rsidRPr="003A1F61">
        <w:rPr>
          <w:rFonts w:cs="Times New Roman"/>
        </w:rPr>
        <w:t xml:space="preserve"> splní podmienky uvedené v odseku (3) tohto článku, prevádzkovateľ </w:t>
      </w:r>
      <w:r>
        <w:rPr>
          <w:rFonts w:cs="Times New Roman"/>
        </w:rPr>
        <w:t>vydá bonusovú kartu</w:t>
      </w:r>
      <w:r w:rsidRPr="003A1F61">
        <w:rPr>
          <w:rFonts w:cs="Times New Roman"/>
        </w:rPr>
        <w:t>.</w:t>
      </w:r>
      <w:r>
        <w:rPr>
          <w:rFonts w:cs="Times New Roman"/>
        </w:rPr>
        <w:t xml:space="preserve"> </w:t>
      </w:r>
      <w:r w:rsidRPr="0096455C">
        <w:rPr>
          <w:rFonts w:cs="Times New Roman"/>
        </w:rPr>
        <w:t>Bonusová parkovacia karta umožňuje bez ďalšej úhrady dočasné parkovanie motorového vozidla s evidenčným číslom, ku ktorému je karta priradená, na parkovacích miestach v</w:t>
      </w:r>
      <w:r>
        <w:rPr>
          <w:rFonts w:cs="Times New Roman"/>
        </w:rPr>
        <w:t xml:space="preserve"> pilotnej</w:t>
      </w:r>
      <w:r w:rsidRPr="0096455C">
        <w:rPr>
          <w:rFonts w:cs="Times New Roman"/>
        </w:rPr>
        <w:t xml:space="preserve"> zóne </w:t>
      </w:r>
      <w:r>
        <w:rPr>
          <w:rFonts w:cs="Times New Roman"/>
        </w:rPr>
        <w:t xml:space="preserve">Tehelné pole </w:t>
      </w:r>
      <w:r w:rsidRPr="0096455C">
        <w:rPr>
          <w:rFonts w:cs="Times New Roman"/>
        </w:rPr>
        <w:t xml:space="preserve">v rozsahu </w:t>
      </w:r>
      <w:r>
        <w:rPr>
          <w:rFonts w:cs="Times New Roman"/>
        </w:rPr>
        <w:t xml:space="preserve">časového fondu </w:t>
      </w:r>
      <w:r w:rsidRPr="0096455C">
        <w:rPr>
          <w:rFonts w:cs="Times New Roman"/>
        </w:rPr>
        <w:t>120 minút (dvoch hodín) denne/bez obmedzenia.</w:t>
      </w:r>
      <w:r w:rsidRPr="003A1F61">
        <w:rPr>
          <w:rFonts w:cs="Times New Roman"/>
        </w:rPr>
        <w:t xml:space="preserve"> </w:t>
      </w:r>
      <w:r>
        <w:rPr>
          <w:rFonts w:cs="Times New Roman"/>
        </w:rPr>
        <w:t xml:space="preserve">Vzor žiadosti o vydanie bonusovej parkovacej karty tvorí </w:t>
      </w:r>
      <w:r w:rsidRPr="004F6632">
        <w:rPr>
          <w:rFonts w:cs="Times New Roman"/>
          <w:b/>
          <w:highlight w:val="green"/>
        </w:rPr>
        <w:t>Prílohu č. 7</w:t>
      </w:r>
      <w:r>
        <w:rPr>
          <w:rFonts w:cs="Times New Roman"/>
        </w:rPr>
        <w:t xml:space="preserve"> tohto prevádzkového poriadku.</w:t>
      </w:r>
    </w:p>
    <w:p w:rsidR="00CE5B24" w:rsidRDefault="00CE5B24" w:rsidP="00E6082C">
      <w:pPr>
        <w:ind w:left="720" w:hanging="720"/>
        <w:jc w:val="both"/>
        <w:rPr>
          <w:rFonts w:cs="Times New Roman"/>
        </w:rPr>
      </w:pPr>
      <w:r w:rsidRPr="003A1F61">
        <w:rPr>
          <w:rFonts w:cs="Times New Roman"/>
        </w:rPr>
        <w:t xml:space="preserve">(2) </w:t>
      </w:r>
      <w:r>
        <w:rPr>
          <w:rFonts w:cs="Times New Roman"/>
        </w:rPr>
        <w:tab/>
        <w:t xml:space="preserve">Žiadateľ zaplatením úhrady súhlasí s podmienkami tohto prevádzkového poriadku. </w:t>
      </w:r>
    </w:p>
    <w:p w:rsidR="00CE5B24" w:rsidRDefault="00CE5B24" w:rsidP="00E6082C">
      <w:pPr>
        <w:ind w:left="720" w:hanging="720"/>
        <w:jc w:val="both"/>
        <w:rPr>
          <w:rFonts w:cs="Times New Roman"/>
        </w:rPr>
      </w:pPr>
      <w:r>
        <w:rPr>
          <w:rFonts w:cs="Times New Roman"/>
        </w:rPr>
        <w:t>(3)</w:t>
      </w:r>
      <w:r>
        <w:rPr>
          <w:rFonts w:cs="Times New Roman"/>
        </w:rPr>
        <w:tab/>
      </w:r>
      <w:r w:rsidRPr="003A1F61">
        <w:rPr>
          <w:rFonts w:cs="Times New Roman"/>
        </w:rPr>
        <w:t>Rezident</w:t>
      </w:r>
      <w:r>
        <w:rPr>
          <w:rFonts w:cs="Times New Roman"/>
        </w:rPr>
        <w:t>, pre tento typ parkovacej karty,</w:t>
      </w:r>
      <w:r w:rsidRPr="003A1F61">
        <w:rPr>
          <w:rFonts w:cs="Times New Roman"/>
        </w:rPr>
        <w:t xml:space="preserve"> je fyzická osoba</w:t>
      </w:r>
      <w:r>
        <w:rPr>
          <w:rFonts w:cs="Times New Roman"/>
        </w:rPr>
        <w:t xml:space="preserve"> s trvalým pobytom</w:t>
      </w:r>
      <w:r w:rsidRPr="003A1F61">
        <w:rPr>
          <w:rFonts w:cs="Times New Roman"/>
        </w:rPr>
        <w:t xml:space="preserve"> </w:t>
      </w:r>
      <w:r>
        <w:rPr>
          <w:rFonts w:cs="Times New Roman"/>
        </w:rPr>
        <w:t>v</w:t>
      </w:r>
      <w:r w:rsidRPr="003A1F61">
        <w:rPr>
          <w:rFonts w:cs="Times New Roman"/>
        </w:rPr>
        <w:t> mestskej časti Bratislava</w:t>
      </w:r>
      <w:r>
        <w:rPr>
          <w:rFonts w:cs="Times New Roman"/>
        </w:rPr>
        <w:t>-</w:t>
      </w:r>
      <w:r w:rsidRPr="003A1F61">
        <w:rPr>
          <w:rFonts w:cs="Times New Roman"/>
        </w:rPr>
        <w:t xml:space="preserve">Nové Mesto, ktorá </w:t>
      </w:r>
      <w:r>
        <w:rPr>
          <w:rFonts w:cs="Times New Roman"/>
        </w:rPr>
        <w:t xml:space="preserve">však </w:t>
      </w:r>
      <w:r w:rsidRPr="003A1F61">
        <w:rPr>
          <w:rFonts w:cs="Times New Roman"/>
        </w:rPr>
        <w:t>nemá trvalý pobyt v</w:t>
      </w:r>
      <w:r>
        <w:rPr>
          <w:rFonts w:cs="Times New Roman"/>
        </w:rPr>
        <w:t xml:space="preserve"> pilotnej</w:t>
      </w:r>
      <w:r w:rsidRPr="003A1F61">
        <w:rPr>
          <w:rFonts w:cs="Times New Roman"/>
        </w:rPr>
        <w:t xml:space="preserve"> zóne</w:t>
      </w:r>
      <w:r>
        <w:rPr>
          <w:rFonts w:cs="Times New Roman"/>
        </w:rPr>
        <w:t xml:space="preserve"> Tehelné pole a má vzťah k motorovému vozidlu, ku ktorému je parkovacia karta priradená, to znamená, že: </w:t>
      </w:r>
    </w:p>
    <w:p w:rsidR="00CE5B24" w:rsidRDefault="00CE5B24" w:rsidP="00132441">
      <w:pPr>
        <w:pStyle w:val="F5-Zarka2"/>
        <w:rPr>
          <w:szCs w:val="24"/>
        </w:rPr>
      </w:pPr>
      <w:r>
        <w:rPr>
          <w:szCs w:val="24"/>
        </w:rPr>
        <w:t>1.</w:t>
      </w:r>
      <w:r>
        <w:rPr>
          <w:szCs w:val="24"/>
        </w:rPr>
        <w:tab/>
        <w:t>je držiteľom motorového vozidla</w:t>
      </w:r>
      <w:r>
        <w:rPr>
          <w:rStyle w:val="FootnoteReference"/>
          <w:szCs w:val="24"/>
        </w:rPr>
        <w:footnoteReference w:id="11"/>
      </w:r>
      <w:r>
        <w:rPr>
          <w:szCs w:val="24"/>
        </w:rPr>
        <w:t xml:space="preserve">, </w:t>
      </w:r>
    </w:p>
    <w:p w:rsidR="00CE5B24" w:rsidRDefault="00CE5B24" w:rsidP="00132441">
      <w:pPr>
        <w:pStyle w:val="F5-Zarka2"/>
        <w:rPr>
          <w:szCs w:val="24"/>
        </w:rPr>
      </w:pPr>
      <w:r>
        <w:rPr>
          <w:szCs w:val="24"/>
        </w:rPr>
        <w:t>2.</w:t>
      </w:r>
      <w:r>
        <w:rPr>
          <w:szCs w:val="24"/>
        </w:rPr>
        <w:tab/>
        <w:t>má motorové vozidlo evidované na svoju živnosť,</w:t>
      </w:r>
    </w:p>
    <w:p w:rsidR="00CE5B24" w:rsidRDefault="00CE5B24" w:rsidP="00132441">
      <w:pPr>
        <w:pStyle w:val="F5-Zarka2"/>
        <w:rPr>
          <w:szCs w:val="24"/>
        </w:rPr>
      </w:pPr>
      <w:r>
        <w:rPr>
          <w:szCs w:val="24"/>
        </w:rPr>
        <w:t>3.</w:t>
      </w:r>
      <w:r>
        <w:rPr>
          <w:szCs w:val="24"/>
        </w:rPr>
        <w:tab/>
        <w:t>užíva motorové vozidlo zamestnávateľa na súkromné účely,</w:t>
      </w:r>
    </w:p>
    <w:p w:rsidR="00CE5B24" w:rsidRDefault="00CE5B24" w:rsidP="00132441">
      <w:pPr>
        <w:pStyle w:val="F5-Zarka2"/>
      </w:pPr>
      <w:r>
        <w:t>4.</w:t>
      </w:r>
      <w:r>
        <w:tab/>
        <w:t>je členom orgánu právnickej osoby (napr. členom štatutárneho orgánu, členom dozornej rady, spoločníkom a pod.) a užíva motorové vozidlo tejto právnickej osoby na súkromné účely alebo</w:t>
      </w:r>
    </w:p>
    <w:p w:rsidR="00CE5B24" w:rsidRPr="003A1F61" w:rsidRDefault="00CE5B24" w:rsidP="00132441">
      <w:pPr>
        <w:pStyle w:val="F5-Zarka2"/>
      </w:pPr>
      <w:r>
        <w:t>5.</w:t>
      </w:r>
      <w:r>
        <w:tab/>
        <w:t>má uzatvorenú nájomnú zmluvu alebo obdobnú zmluvu s právnickou osobou alebo fyzickou osobou - podnikateľom oprávnenou na prenájom motorových vozidiel.</w:t>
      </w:r>
      <w:r w:rsidRPr="003A1F61">
        <w:t>.</w:t>
      </w:r>
    </w:p>
    <w:p w:rsidR="00CE5B24" w:rsidRPr="003A1F61" w:rsidRDefault="00CE5B24" w:rsidP="00E6082C">
      <w:pPr>
        <w:jc w:val="both"/>
        <w:rPr>
          <w:rFonts w:cs="Times New Roman"/>
        </w:rPr>
      </w:pPr>
      <w:r w:rsidRPr="003A1F61">
        <w:rPr>
          <w:rFonts w:cs="Times New Roman"/>
        </w:rPr>
        <w:t>(</w:t>
      </w:r>
      <w:r>
        <w:rPr>
          <w:rFonts w:cs="Times New Roman"/>
        </w:rPr>
        <w:t>4</w:t>
      </w:r>
      <w:r w:rsidRPr="003A1F61">
        <w:rPr>
          <w:rFonts w:cs="Times New Roman"/>
        </w:rPr>
        <w:t xml:space="preserve">) </w:t>
      </w:r>
      <w:r>
        <w:rPr>
          <w:rFonts w:cs="Times New Roman"/>
        </w:rPr>
        <w:tab/>
      </w:r>
      <w:r w:rsidRPr="003A1F61">
        <w:rPr>
          <w:rFonts w:cs="Times New Roman"/>
        </w:rPr>
        <w:t xml:space="preserve">Prílohou žiadosti pre </w:t>
      </w:r>
      <w:r>
        <w:rPr>
          <w:rFonts w:cs="Times New Roman"/>
        </w:rPr>
        <w:t>vydanie bonusovej karty</w:t>
      </w:r>
      <w:r w:rsidRPr="003A1F61">
        <w:rPr>
          <w:rFonts w:cs="Times New Roman"/>
        </w:rPr>
        <w:t xml:space="preserve"> sú nasled</w:t>
      </w:r>
      <w:r>
        <w:rPr>
          <w:rFonts w:cs="Times New Roman"/>
        </w:rPr>
        <w:t>ovné</w:t>
      </w:r>
      <w:r w:rsidRPr="003A1F61">
        <w:rPr>
          <w:rFonts w:cs="Times New Roman"/>
        </w:rPr>
        <w:t xml:space="preserve"> doklad</w:t>
      </w:r>
      <w:r>
        <w:rPr>
          <w:rFonts w:cs="Times New Roman"/>
        </w:rPr>
        <w:t>y</w:t>
      </w:r>
      <w:r w:rsidRPr="003A1F61">
        <w:rPr>
          <w:rFonts w:cs="Times New Roman"/>
        </w:rPr>
        <w:t xml:space="preserve">: </w:t>
      </w:r>
    </w:p>
    <w:p w:rsidR="00CE5B24" w:rsidRPr="003A1F61" w:rsidRDefault="00CE5B24" w:rsidP="00816E76">
      <w:pPr>
        <w:ind w:left="1440" w:hanging="720"/>
        <w:jc w:val="both"/>
        <w:rPr>
          <w:rFonts w:cs="Times New Roman"/>
        </w:rPr>
      </w:pPr>
      <w:r w:rsidRPr="003A1F61">
        <w:rPr>
          <w:rFonts w:cs="Times New Roman"/>
        </w:rPr>
        <w:t xml:space="preserve">a) </w:t>
      </w:r>
      <w:r>
        <w:rPr>
          <w:rFonts w:cs="Times New Roman"/>
        </w:rPr>
        <w:tab/>
      </w:r>
      <w:r w:rsidRPr="003A1F61">
        <w:rPr>
          <w:rFonts w:cs="Times New Roman"/>
        </w:rPr>
        <w:t xml:space="preserve">občiansky preukaz </w:t>
      </w:r>
      <w:r>
        <w:rPr>
          <w:rFonts w:cs="Times New Roman"/>
        </w:rPr>
        <w:t xml:space="preserve">žiadateľa, ktorý žiadateľ predloží na kontaktnom mieste k nahliadnutiu (kópia sa nevyžaduje), </w:t>
      </w:r>
    </w:p>
    <w:p w:rsidR="00CE5B24" w:rsidRPr="003A1F61" w:rsidRDefault="00CE5B24" w:rsidP="00816E76">
      <w:pPr>
        <w:ind w:left="1440" w:hanging="720"/>
        <w:jc w:val="both"/>
        <w:rPr>
          <w:rFonts w:cs="Times New Roman"/>
        </w:rPr>
      </w:pPr>
      <w:r w:rsidRPr="003A1F61">
        <w:rPr>
          <w:rFonts w:cs="Times New Roman"/>
        </w:rPr>
        <w:t xml:space="preserve">b) </w:t>
      </w:r>
      <w:r>
        <w:rPr>
          <w:rFonts w:cs="Times New Roman"/>
        </w:rPr>
        <w:tab/>
      </w:r>
      <w:r w:rsidRPr="003A1F61">
        <w:rPr>
          <w:rFonts w:cs="Times New Roman"/>
        </w:rPr>
        <w:t xml:space="preserve">technický preukaz </w:t>
      </w:r>
      <w:r>
        <w:rPr>
          <w:rFonts w:cs="Times New Roman"/>
        </w:rPr>
        <w:t xml:space="preserve">alebo osvedčenie o evidencii </w:t>
      </w:r>
      <w:r w:rsidRPr="003A1F61">
        <w:rPr>
          <w:rFonts w:cs="Times New Roman"/>
        </w:rPr>
        <w:t>vozidla</w:t>
      </w:r>
      <w:r>
        <w:rPr>
          <w:rFonts w:cs="Times New Roman"/>
        </w:rPr>
        <w:t xml:space="preserve"> časť II (kópia pre archiváciu, originál k nahliadnutiu)</w:t>
      </w:r>
      <w:r w:rsidRPr="003A1F61">
        <w:rPr>
          <w:rFonts w:cs="Times New Roman"/>
        </w:rPr>
        <w:t>,</w:t>
      </w:r>
    </w:p>
    <w:p w:rsidR="00CE5B24" w:rsidRDefault="00CE5B24" w:rsidP="00816E76">
      <w:pPr>
        <w:ind w:left="1440" w:hanging="720"/>
        <w:jc w:val="both"/>
        <w:rPr>
          <w:rFonts w:cs="Times New Roman"/>
        </w:rPr>
      </w:pPr>
      <w:r w:rsidRPr="003A1F61">
        <w:rPr>
          <w:rFonts w:cs="Times New Roman"/>
        </w:rPr>
        <w:t xml:space="preserve">c) </w:t>
      </w:r>
      <w:r>
        <w:rPr>
          <w:rFonts w:cs="Times New Roman"/>
        </w:rPr>
        <w:tab/>
        <w:t>potvrdenie zamestnávateľa, že žiadateľ môže motorové vozidlo užívať na súkromné účely (kópia pre archiváciu, originál k nahliadnutiu),</w:t>
      </w:r>
    </w:p>
    <w:p w:rsidR="00CE5B24" w:rsidRDefault="00CE5B24" w:rsidP="00816E76">
      <w:pPr>
        <w:ind w:left="1440" w:hanging="720"/>
        <w:jc w:val="both"/>
        <w:rPr>
          <w:rFonts w:cs="Times New Roman"/>
        </w:rPr>
      </w:pPr>
      <w:r>
        <w:rPr>
          <w:rFonts w:cs="Times New Roman"/>
        </w:rPr>
        <w:t>d)</w:t>
      </w:r>
      <w:r>
        <w:rPr>
          <w:rFonts w:cs="Times New Roman"/>
        </w:rPr>
        <w:tab/>
        <w:t>potvrdenie právnickej osoby, že žiadateľ ako člen orgánu právnickej osoby užíva motorové vozidlo právnickej osoby na súkromné účely (kópia pre archiváciu, originál k nahliadnutiu),</w:t>
      </w:r>
    </w:p>
    <w:p w:rsidR="00CE5B24" w:rsidRDefault="00CE5B24" w:rsidP="00816E76">
      <w:pPr>
        <w:ind w:left="1440" w:hanging="720"/>
        <w:jc w:val="both"/>
        <w:rPr>
          <w:rFonts w:cs="Times New Roman"/>
        </w:rPr>
      </w:pPr>
      <w:r>
        <w:rPr>
          <w:rFonts w:cs="Times New Roman"/>
        </w:rPr>
        <w:t>e)</w:t>
      </w:r>
      <w:r>
        <w:rPr>
          <w:rFonts w:cs="Times New Roman"/>
        </w:rPr>
        <w:tab/>
        <w:t xml:space="preserve">nájomná alebo iná obdobná zmluva s právnickou alebo fyzickou osobou – podnikateľom oprávnenou na prenájom motorových vozidiel (kópia pre archiváciu, originál k nahliadnutiu). </w:t>
      </w:r>
    </w:p>
    <w:p w:rsidR="00CE5B24" w:rsidRDefault="00CE5B24" w:rsidP="00E6082C">
      <w:pPr>
        <w:ind w:left="720" w:hanging="720"/>
        <w:jc w:val="both"/>
        <w:rPr>
          <w:rFonts w:cs="Times New Roman"/>
        </w:rPr>
      </w:pPr>
      <w:r w:rsidRPr="003A1F61">
        <w:rPr>
          <w:rFonts w:cs="Times New Roman"/>
        </w:rPr>
        <w:t>(</w:t>
      </w:r>
      <w:r>
        <w:rPr>
          <w:rFonts w:cs="Times New Roman"/>
        </w:rPr>
        <w:t>5</w:t>
      </w:r>
      <w:r w:rsidRPr="003A1F61">
        <w:rPr>
          <w:rFonts w:cs="Times New Roman"/>
        </w:rPr>
        <w:t xml:space="preserve">) </w:t>
      </w:r>
      <w:r>
        <w:rPr>
          <w:rFonts w:cs="Times New Roman"/>
        </w:rPr>
        <w:tab/>
        <w:t xml:space="preserve">Jednému žiadateľovi vydá prevádzkovateľ maximálne jednu bonusovú parkovaciu kartu. </w:t>
      </w:r>
    </w:p>
    <w:p w:rsidR="00CE5B24" w:rsidRDefault="00CE5B24" w:rsidP="00E6082C">
      <w:pPr>
        <w:ind w:left="720" w:hanging="720"/>
        <w:jc w:val="both"/>
        <w:rPr>
          <w:rFonts w:cs="Times New Roman"/>
        </w:rPr>
      </w:pPr>
      <w:r>
        <w:rPr>
          <w:rFonts w:cs="Times New Roman"/>
        </w:rPr>
        <w:t>(6)</w:t>
      </w:r>
      <w:r>
        <w:rPr>
          <w:rFonts w:cs="Times New Roman"/>
        </w:rPr>
        <w:tab/>
        <w:t xml:space="preserve">Žiadosť vrátane príloh je možné podať osobne na kontaktnom mieste prevádzkovateľa. Prevádzkovateľ žiadosť zaeviduje do informačného systému s následnou povinnosťou platby / úhrady žiadateľa za bonusovú parkovaciu kartu. Úhradu je možné zrealizovať buď v hotovosti priamo do pokladne prevádzkovateľa umiestnenú v budove miestneho úradu mestskej časti Bratislava-Nové Mesto, resp. bezhotovostne na bankový účet prevádzkovateľa zriadený v Prima banke Slovensko, a.s., č. účtu v tvare IBAN: </w:t>
      </w:r>
      <w:r w:rsidRPr="00C64A9A">
        <w:rPr>
          <w:rFonts w:cs="Times New Roman"/>
          <w:highlight w:val="yellow"/>
        </w:rPr>
        <w:t>.................................</w:t>
      </w:r>
      <w:r>
        <w:rPr>
          <w:rFonts w:cs="Times New Roman"/>
        </w:rPr>
        <w:t>. Ku každej úhrade je potrebné, aby žiadateľ uviedol variabilný symbol, ktorý obdrží od prevádzkovateľa pri podaní žiadosti na kontaktnom mieste. O aktivácii bonusovej parkovacej karty bude žiadateľ upovedomený bezodkladne po prijatí úhrady prevádzkovateľom prostredníctvom žiadateľom zadaného e-mailu vo svojej žiadosti.</w:t>
      </w:r>
    </w:p>
    <w:p w:rsidR="00CE5B24" w:rsidRDefault="00CE5B24" w:rsidP="00816E76">
      <w:pPr>
        <w:ind w:left="720" w:hanging="720"/>
        <w:jc w:val="both"/>
        <w:rPr>
          <w:rFonts w:cs="Times New Roman"/>
        </w:rPr>
      </w:pPr>
      <w:r>
        <w:rPr>
          <w:rFonts w:cs="Times New Roman"/>
        </w:rPr>
        <w:t>(7)</w:t>
      </w:r>
      <w:r>
        <w:rPr>
          <w:rFonts w:cs="Times New Roman"/>
        </w:rPr>
        <w:tab/>
        <w:t xml:space="preserve">V prípade, ak držiteľ bonusovej parkovacej karty požiada, po ukončení jej platnosti, znovu o vydanie tejto parkovacej karty a neprišlo k zmene údajov a príloh vyžadovaných pri podaní žiadosti o vydanie parkovacej karty, upúšťa sa od predloženia dokladov podľa odseku (4) tohto článku s tým, že žiadateľ predloží k nahliadnutiu:  </w:t>
      </w:r>
    </w:p>
    <w:p w:rsidR="00CE5B24" w:rsidRDefault="00CE5B24" w:rsidP="00816E76">
      <w:pPr>
        <w:ind w:left="720"/>
        <w:jc w:val="both"/>
        <w:rPr>
          <w:rFonts w:cs="Times New Roman"/>
        </w:rPr>
      </w:pPr>
      <w:r>
        <w:rPr>
          <w:rFonts w:cs="Times New Roman"/>
        </w:rPr>
        <w:t>a)</w:t>
      </w:r>
      <w:r>
        <w:rPr>
          <w:rFonts w:cs="Times New Roman"/>
        </w:rPr>
        <w:tab/>
        <w:t>občiansky preukaz za účelom overenia aktuálnosti údajov,</w:t>
      </w:r>
    </w:p>
    <w:p w:rsidR="00CE5B24" w:rsidRDefault="00CE5B24" w:rsidP="00816E76">
      <w:pPr>
        <w:ind w:left="1440" w:hanging="720"/>
        <w:jc w:val="both"/>
        <w:rPr>
          <w:rFonts w:cs="Times New Roman"/>
        </w:rPr>
      </w:pPr>
      <w:r>
        <w:rPr>
          <w:rFonts w:cs="Times New Roman"/>
        </w:rPr>
        <w:t>b)</w:t>
      </w:r>
      <w:r>
        <w:rPr>
          <w:rFonts w:cs="Times New Roman"/>
        </w:rPr>
        <w:tab/>
      </w:r>
      <w:r w:rsidRPr="003A1F61">
        <w:rPr>
          <w:rFonts w:cs="Times New Roman"/>
        </w:rPr>
        <w:t xml:space="preserve">technický preukaz </w:t>
      </w:r>
      <w:r>
        <w:rPr>
          <w:rFonts w:cs="Times New Roman"/>
        </w:rPr>
        <w:t xml:space="preserve">alebo osvedčenie o evidencii </w:t>
      </w:r>
      <w:r w:rsidRPr="003A1F61">
        <w:rPr>
          <w:rFonts w:cs="Times New Roman"/>
        </w:rPr>
        <w:t>vozidla</w:t>
      </w:r>
      <w:r>
        <w:rPr>
          <w:rFonts w:cs="Times New Roman"/>
        </w:rPr>
        <w:t xml:space="preserve"> časť II (kópia pre archiváciu, originál k nahliadnutiu),</w:t>
      </w:r>
    </w:p>
    <w:p w:rsidR="00CE5B24" w:rsidRDefault="00CE5B24" w:rsidP="00816E76">
      <w:pPr>
        <w:ind w:left="1440" w:hanging="720"/>
        <w:jc w:val="both"/>
        <w:rPr>
          <w:rFonts w:cs="Times New Roman"/>
        </w:rPr>
      </w:pPr>
      <w:r>
        <w:rPr>
          <w:rFonts w:cs="Times New Roman"/>
        </w:rPr>
        <w:t>c)</w:t>
      </w:r>
      <w:r>
        <w:rPr>
          <w:rFonts w:cs="Times New Roman"/>
        </w:rPr>
        <w:tab/>
        <w:t>čestné prehlásenie žiadateľa, že neprišlo k zmene osobných údajov, údajov o vozidle žiadateľa a že žiadateľ naďalej spĺňa všetky podmienky pre vydanie bonusovej parkovacej karty, pričom toto čestné vyhlásenie je súčasťou žiadosti o vydanie rezidentskej parkovacej karty.</w:t>
      </w:r>
    </w:p>
    <w:p w:rsidR="00CE5B24" w:rsidRDefault="00CE5B24" w:rsidP="00E6082C">
      <w:pPr>
        <w:ind w:left="720" w:hanging="720"/>
        <w:jc w:val="both"/>
        <w:rPr>
          <w:rFonts w:cs="Times New Roman"/>
        </w:rPr>
      </w:pPr>
      <w:r>
        <w:rPr>
          <w:rFonts w:cs="Times New Roman"/>
        </w:rPr>
        <w:t>(8)</w:t>
      </w:r>
      <w:r>
        <w:rPr>
          <w:rFonts w:cs="Times New Roman"/>
        </w:rPr>
        <w:tab/>
        <w:t xml:space="preserve">Platnosť bonusovej parkovacej karty </w:t>
      </w:r>
      <w:r>
        <w:t>zaniká zánikom trvalého pobytu na území mestskej časti alebo stratou vzťahu k motorovému vozidlu. V prípade ukončenia platnosti bonusovej parkovacej karty z týchto dôvodov má držiteľ parkovacej karty nárok na vrátenie alikvotnej časti úhrady za parkovaciu kartu; v iných prípadoch nárok na vrátenie alikvotnej časti úhrady nevzniká.</w:t>
      </w:r>
    </w:p>
    <w:p w:rsidR="00CE5B24" w:rsidRPr="003A1F61" w:rsidRDefault="00CE5B24" w:rsidP="00E6082C">
      <w:pPr>
        <w:ind w:left="720" w:hanging="720"/>
        <w:jc w:val="both"/>
        <w:rPr>
          <w:rFonts w:cs="Times New Roman"/>
        </w:rPr>
      </w:pPr>
      <w:r>
        <w:rPr>
          <w:rFonts w:cs="Times New Roman"/>
        </w:rPr>
        <w:t>(9)</w:t>
      </w:r>
      <w:r>
        <w:rPr>
          <w:rFonts w:cs="Times New Roman"/>
        </w:rPr>
        <w:tab/>
        <w:t>Držiteľ</w:t>
      </w:r>
      <w:r w:rsidRPr="003A1F61">
        <w:rPr>
          <w:rFonts w:cs="Times New Roman"/>
        </w:rPr>
        <w:t xml:space="preserve"> bonusov</w:t>
      </w:r>
      <w:r>
        <w:rPr>
          <w:rFonts w:cs="Times New Roman"/>
        </w:rPr>
        <w:t>ej</w:t>
      </w:r>
      <w:r w:rsidRPr="003A1F61">
        <w:rPr>
          <w:rFonts w:cs="Times New Roman"/>
        </w:rPr>
        <w:t xml:space="preserve"> </w:t>
      </w:r>
      <w:r>
        <w:rPr>
          <w:rFonts w:cs="Times New Roman"/>
        </w:rPr>
        <w:t xml:space="preserve">parkovacej </w:t>
      </w:r>
      <w:r w:rsidRPr="003A1F61">
        <w:rPr>
          <w:rFonts w:cs="Times New Roman"/>
        </w:rPr>
        <w:t>kart</w:t>
      </w:r>
      <w:r>
        <w:rPr>
          <w:rFonts w:cs="Times New Roman"/>
        </w:rPr>
        <w:t>y</w:t>
      </w:r>
      <w:r w:rsidRPr="003A1F61">
        <w:rPr>
          <w:rFonts w:cs="Times New Roman"/>
        </w:rPr>
        <w:t xml:space="preserve"> zabezpečí bezodkladne po zaparkovaní motorového vozidla registráciu  evidenčného čísl</w:t>
      </w:r>
      <w:r>
        <w:rPr>
          <w:rFonts w:cs="Times New Roman"/>
        </w:rPr>
        <w:t>a motorového</w:t>
      </w:r>
      <w:r w:rsidRPr="003A1F61">
        <w:rPr>
          <w:rFonts w:cs="Times New Roman"/>
        </w:rPr>
        <w:t xml:space="preserve"> vozidla (ďalej len EČV) parkujúceho motorového vozidla do informačného systému prevádzkovateľa</w:t>
      </w:r>
      <w:r>
        <w:rPr>
          <w:rFonts w:cs="Times New Roman"/>
        </w:rPr>
        <w:t xml:space="preserve">, a to buď prostredníctvom mobilnej aplikácie </w:t>
      </w:r>
      <w:r w:rsidRPr="009561BE">
        <w:rPr>
          <w:rFonts w:cs="Times New Roman"/>
          <w:highlight w:val="yellow"/>
        </w:rPr>
        <w:t>..........</w:t>
      </w:r>
      <w:r>
        <w:rPr>
          <w:rFonts w:cs="Times New Roman"/>
        </w:rPr>
        <w:t xml:space="preserve"> alebo prostredníctvom webového rozhrania </w:t>
      </w:r>
      <w:r w:rsidRPr="009561BE">
        <w:rPr>
          <w:rFonts w:cs="Times New Roman"/>
          <w:highlight w:val="yellow"/>
        </w:rPr>
        <w:t>......................</w:t>
      </w:r>
      <w:r>
        <w:rPr>
          <w:rFonts w:cs="Times New Roman"/>
        </w:rPr>
        <w:t>.</w:t>
      </w:r>
      <w:r w:rsidRPr="003A1F61">
        <w:rPr>
          <w:rFonts w:cs="Times New Roman"/>
        </w:rPr>
        <w:t xml:space="preserve"> </w:t>
      </w:r>
    </w:p>
    <w:p w:rsidR="00CE5B24" w:rsidRPr="003A1F61" w:rsidRDefault="00CE5B24" w:rsidP="00E6082C">
      <w:pPr>
        <w:ind w:left="720" w:hanging="720"/>
        <w:jc w:val="both"/>
        <w:rPr>
          <w:rFonts w:cs="Times New Roman"/>
          <w:b/>
          <w:bCs/>
        </w:rPr>
      </w:pPr>
      <w:r w:rsidRPr="003A1F61">
        <w:rPr>
          <w:rFonts w:cs="Times New Roman"/>
        </w:rPr>
        <w:t>(</w:t>
      </w:r>
      <w:r>
        <w:rPr>
          <w:rFonts w:cs="Times New Roman"/>
        </w:rPr>
        <w:t>10</w:t>
      </w:r>
      <w:r w:rsidRPr="003A1F61">
        <w:rPr>
          <w:rFonts w:cs="Times New Roman"/>
        </w:rPr>
        <w:t xml:space="preserve">) </w:t>
      </w:r>
      <w:r>
        <w:rPr>
          <w:rFonts w:cs="Times New Roman"/>
        </w:rPr>
        <w:tab/>
      </w:r>
      <w:r w:rsidRPr="003A1F61">
        <w:rPr>
          <w:rFonts w:cs="Times New Roman"/>
        </w:rPr>
        <w:t xml:space="preserve">Pre </w:t>
      </w:r>
      <w:r>
        <w:rPr>
          <w:rFonts w:cs="Times New Roman"/>
        </w:rPr>
        <w:t>využitie oprávnenia vyplývajúceho z bonusovej parkovacej karty je potrebná registrácia</w:t>
      </w:r>
      <w:r w:rsidRPr="003A1F61">
        <w:rPr>
          <w:rFonts w:cs="Times New Roman"/>
        </w:rPr>
        <w:t xml:space="preserve"> </w:t>
      </w:r>
      <w:r>
        <w:rPr>
          <w:rFonts w:cs="Times New Roman"/>
        </w:rPr>
        <w:t xml:space="preserve">držiteľa bonusovej parkovacej karty </w:t>
      </w:r>
      <w:r w:rsidRPr="003A1F61">
        <w:rPr>
          <w:rFonts w:cs="Times New Roman"/>
        </w:rPr>
        <w:t xml:space="preserve">prostredníctvom mobilnej aplikácie alebo </w:t>
      </w:r>
      <w:r>
        <w:rPr>
          <w:rFonts w:cs="Times New Roman"/>
        </w:rPr>
        <w:t>webového</w:t>
      </w:r>
      <w:r w:rsidRPr="003A1F61">
        <w:rPr>
          <w:rFonts w:cs="Times New Roman"/>
        </w:rPr>
        <w:t xml:space="preserve"> rozhrania</w:t>
      </w:r>
      <w:r>
        <w:rPr>
          <w:rFonts w:cs="Times New Roman"/>
        </w:rPr>
        <w:t xml:space="preserve"> nasledovne:</w:t>
      </w:r>
      <w:r w:rsidRPr="003A1F61">
        <w:rPr>
          <w:rFonts w:cs="Times New Roman"/>
        </w:rPr>
        <w:t xml:space="preserve"> </w:t>
      </w:r>
    </w:p>
    <w:p w:rsidR="00CE5B24" w:rsidRPr="003A1F61" w:rsidRDefault="00CE5B24" w:rsidP="00E6082C">
      <w:pPr>
        <w:ind w:firstLine="720"/>
        <w:jc w:val="both"/>
        <w:rPr>
          <w:rFonts w:cs="Times New Roman"/>
        </w:rPr>
      </w:pPr>
      <w:r>
        <w:rPr>
          <w:rFonts w:cs="Times New Roman"/>
        </w:rPr>
        <w:t>a)</w:t>
      </w:r>
      <w:r>
        <w:rPr>
          <w:rFonts w:cs="Times New Roman"/>
        </w:rPr>
        <w:tab/>
      </w:r>
      <w:r w:rsidRPr="003A1F61">
        <w:rPr>
          <w:rFonts w:cs="Times New Roman"/>
        </w:rPr>
        <w:t xml:space="preserve">Postup v prípade prvej registrácie: </w:t>
      </w:r>
    </w:p>
    <w:p w:rsidR="00CE5B24" w:rsidRPr="003A1F61" w:rsidRDefault="00CE5B24" w:rsidP="00E6082C">
      <w:pPr>
        <w:numPr>
          <w:ilvl w:val="0"/>
          <w:numId w:val="2"/>
        </w:numPr>
        <w:ind w:left="2160" w:hanging="720"/>
        <w:jc w:val="both"/>
        <w:rPr>
          <w:rFonts w:cs="Times New Roman"/>
        </w:rPr>
      </w:pPr>
      <w:r>
        <w:rPr>
          <w:rFonts w:cs="Times New Roman"/>
        </w:rPr>
        <w:t>r</w:t>
      </w:r>
      <w:r w:rsidRPr="003A1F61">
        <w:rPr>
          <w:rFonts w:cs="Times New Roman"/>
        </w:rPr>
        <w:t xml:space="preserve">ezident prostredníctvom mobilnej aplikácie alebo </w:t>
      </w:r>
      <w:r>
        <w:rPr>
          <w:rFonts w:cs="Times New Roman"/>
        </w:rPr>
        <w:t>webového</w:t>
      </w:r>
      <w:r w:rsidRPr="003A1F61">
        <w:rPr>
          <w:rFonts w:cs="Times New Roman"/>
        </w:rPr>
        <w:t xml:space="preserve"> rozhrania a následným vyplnením povinných údajov</w:t>
      </w:r>
      <w:r>
        <w:rPr>
          <w:rFonts w:cs="Times New Roman"/>
        </w:rPr>
        <w:t xml:space="preserve"> (vrátane hesla)</w:t>
      </w:r>
      <w:r w:rsidRPr="003A1F61">
        <w:rPr>
          <w:rFonts w:cs="Times New Roman"/>
        </w:rPr>
        <w:t xml:space="preserve"> vytvorí svoj profil</w:t>
      </w:r>
      <w:r>
        <w:rPr>
          <w:rFonts w:cs="Times New Roman"/>
        </w:rPr>
        <w:t>,</w:t>
      </w:r>
    </w:p>
    <w:p w:rsidR="00CE5B24" w:rsidRPr="003A1F61" w:rsidRDefault="00CE5B24" w:rsidP="00E6082C">
      <w:pPr>
        <w:numPr>
          <w:ilvl w:val="0"/>
          <w:numId w:val="2"/>
        </w:numPr>
        <w:ind w:left="2160" w:hanging="720"/>
        <w:jc w:val="both"/>
        <w:rPr>
          <w:rFonts w:cs="Times New Roman"/>
        </w:rPr>
      </w:pPr>
      <w:r>
        <w:rPr>
          <w:rFonts w:cs="Times New Roman"/>
        </w:rPr>
        <w:t>n</w:t>
      </w:r>
      <w:r w:rsidRPr="003A1F61">
        <w:rPr>
          <w:rFonts w:cs="Times New Roman"/>
        </w:rPr>
        <w:t>ásledným zadaním EČV a nastavením predpokladanej minutáže parkovania motorového vozidla v</w:t>
      </w:r>
      <w:r>
        <w:rPr>
          <w:rFonts w:cs="Times New Roman"/>
        </w:rPr>
        <w:t xml:space="preserve"> pilotnej </w:t>
      </w:r>
      <w:r w:rsidRPr="003A1F61">
        <w:rPr>
          <w:rFonts w:cs="Times New Roman"/>
        </w:rPr>
        <w:t>zóne</w:t>
      </w:r>
      <w:r>
        <w:rPr>
          <w:rFonts w:cs="Times New Roman"/>
        </w:rPr>
        <w:t xml:space="preserve"> Tehelné pole</w:t>
      </w:r>
      <w:r w:rsidRPr="003A1F61">
        <w:rPr>
          <w:rFonts w:cs="Times New Roman"/>
        </w:rPr>
        <w:t xml:space="preserve"> potvrdí žiadosť</w:t>
      </w:r>
      <w:r>
        <w:rPr>
          <w:rFonts w:cs="Times New Roman"/>
        </w:rPr>
        <w:t>,</w:t>
      </w:r>
    </w:p>
    <w:p w:rsidR="00CE5B24" w:rsidRDefault="00CE5B24" w:rsidP="00E6082C">
      <w:pPr>
        <w:numPr>
          <w:ilvl w:val="0"/>
          <w:numId w:val="2"/>
        </w:numPr>
        <w:ind w:left="2160" w:hanging="720"/>
        <w:jc w:val="both"/>
        <w:rPr>
          <w:rFonts w:cs="Times New Roman"/>
        </w:rPr>
      </w:pPr>
      <w:r>
        <w:rPr>
          <w:rFonts w:cs="Times New Roman"/>
        </w:rPr>
        <w:t>v</w:t>
      </w:r>
      <w:r w:rsidRPr="003A1F61">
        <w:rPr>
          <w:rFonts w:cs="Times New Roman"/>
        </w:rPr>
        <w:t xml:space="preserve"> prípade potvrdenia žiadosti, je parkovanie zabezpečené, pričom z časového fondu sa odpočíta prednastavený čas</w:t>
      </w:r>
      <w:r>
        <w:rPr>
          <w:rFonts w:cs="Times New Roman"/>
        </w:rPr>
        <w:t>; v mobilnej aplikácii, resp. na webovom rozhraní sa zobrazí potvrdenie žiadosti,</w:t>
      </w:r>
    </w:p>
    <w:p w:rsidR="00CE5B24" w:rsidRPr="003A1F61" w:rsidRDefault="00CE5B24" w:rsidP="00E6082C">
      <w:pPr>
        <w:numPr>
          <w:ilvl w:val="0"/>
          <w:numId w:val="2"/>
        </w:numPr>
        <w:ind w:left="2160" w:hanging="720"/>
        <w:jc w:val="both"/>
        <w:rPr>
          <w:rFonts w:cs="Times New Roman"/>
        </w:rPr>
      </w:pPr>
      <w:r>
        <w:rPr>
          <w:rFonts w:cs="Times New Roman"/>
        </w:rPr>
        <w:t>pokiaľ nastane chyba, rezident dostane informáciu, že parkovanie nie je zabezpečené,</w:t>
      </w:r>
    </w:p>
    <w:p w:rsidR="00CE5B24" w:rsidRPr="003A1F61" w:rsidRDefault="00CE5B24" w:rsidP="00E6082C">
      <w:pPr>
        <w:pStyle w:val="Default"/>
        <w:ind w:left="1440" w:hanging="720"/>
        <w:jc w:val="both"/>
        <w:rPr>
          <w:lang w:val="sk-SK"/>
        </w:rPr>
      </w:pPr>
      <w:r>
        <w:rPr>
          <w:lang w:val="sk-SK"/>
        </w:rPr>
        <w:t>b)</w:t>
      </w:r>
      <w:r>
        <w:rPr>
          <w:lang w:val="sk-SK"/>
        </w:rPr>
        <w:tab/>
        <w:t>p</w:t>
      </w:r>
      <w:r w:rsidRPr="003A1F61">
        <w:rPr>
          <w:lang w:val="sk-SK"/>
        </w:rPr>
        <w:t xml:space="preserve">ostup v prípade, ak </w:t>
      </w:r>
      <w:r>
        <w:rPr>
          <w:lang w:val="sk-SK"/>
        </w:rPr>
        <w:t xml:space="preserve">je </w:t>
      </w:r>
      <w:r w:rsidRPr="003A1F61">
        <w:rPr>
          <w:lang w:val="sk-SK"/>
        </w:rPr>
        <w:t xml:space="preserve">už </w:t>
      </w:r>
      <w:r>
        <w:rPr>
          <w:lang w:val="sk-SK"/>
        </w:rPr>
        <w:t>rezident</w:t>
      </w:r>
      <w:r w:rsidRPr="003A1F61">
        <w:rPr>
          <w:lang w:val="sk-SK"/>
        </w:rPr>
        <w:t xml:space="preserve"> zaregistrovaný: </w:t>
      </w:r>
    </w:p>
    <w:p w:rsidR="00CE5B24" w:rsidRDefault="00CE5B24" w:rsidP="00E6082C">
      <w:pPr>
        <w:numPr>
          <w:ilvl w:val="0"/>
          <w:numId w:val="2"/>
        </w:numPr>
        <w:ind w:left="2160" w:hanging="720"/>
        <w:jc w:val="both"/>
        <w:rPr>
          <w:rFonts w:cs="Times New Roman"/>
        </w:rPr>
      </w:pPr>
      <w:r>
        <w:rPr>
          <w:rFonts w:cs="Times New Roman"/>
        </w:rPr>
        <w:t>r</w:t>
      </w:r>
      <w:r w:rsidRPr="003A1F61">
        <w:rPr>
          <w:rFonts w:cs="Times New Roman"/>
        </w:rPr>
        <w:t xml:space="preserve">ezident prostredníctvom mobilnej aplikácie alebo </w:t>
      </w:r>
      <w:r>
        <w:rPr>
          <w:rFonts w:cs="Times New Roman"/>
        </w:rPr>
        <w:t>webového</w:t>
      </w:r>
      <w:r w:rsidRPr="003A1F61">
        <w:rPr>
          <w:rFonts w:cs="Times New Roman"/>
        </w:rPr>
        <w:t xml:space="preserve"> rozhrania</w:t>
      </w:r>
      <w:r>
        <w:rPr>
          <w:rFonts w:cs="Times New Roman"/>
        </w:rPr>
        <w:t>, po prihlásení,</w:t>
      </w:r>
      <w:r w:rsidRPr="003A1F61">
        <w:rPr>
          <w:rFonts w:cs="Times New Roman"/>
        </w:rPr>
        <w:t xml:space="preserve"> zadá EČV a predpokladanú minutáž </w:t>
      </w:r>
      <w:r>
        <w:rPr>
          <w:rFonts w:cs="Times New Roman"/>
        </w:rPr>
        <w:t>parkovania motorového vozidla</w:t>
      </w:r>
      <w:r w:rsidRPr="003A1F61">
        <w:rPr>
          <w:rFonts w:cs="Times New Roman"/>
        </w:rPr>
        <w:t>, v ďalšom kroku potvrdí  žiadosť</w:t>
      </w:r>
      <w:r>
        <w:rPr>
          <w:rFonts w:cs="Times New Roman"/>
        </w:rPr>
        <w:t>,</w:t>
      </w:r>
    </w:p>
    <w:p w:rsidR="00CE5B24" w:rsidRDefault="00CE5B24" w:rsidP="00E6082C">
      <w:pPr>
        <w:numPr>
          <w:ilvl w:val="0"/>
          <w:numId w:val="2"/>
        </w:numPr>
        <w:ind w:left="2160" w:hanging="720"/>
        <w:jc w:val="both"/>
        <w:rPr>
          <w:rFonts w:cs="Times New Roman"/>
        </w:rPr>
      </w:pPr>
      <w:r>
        <w:rPr>
          <w:rFonts w:cs="Times New Roman"/>
        </w:rPr>
        <w:t>v</w:t>
      </w:r>
      <w:r w:rsidRPr="003A1F61">
        <w:rPr>
          <w:rFonts w:cs="Times New Roman"/>
        </w:rPr>
        <w:t xml:space="preserve"> prípade potvrdenia žiadosti, je parkovanie zabezpečené, pričom z časového fondu sa odpočíta prednastavený čas</w:t>
      </w:r>
      <w:r>
        <w:rPr>
          <w:rFonts w:cs="Times New Roman"/>
        </w:rPr>
        <w:t>; v mobilnej aplikácii alebo na webovom rozhraní sa zobrazí potvrdenie žiadosti</w:t>
      </w:r>
    </w:p>
    <w:p w:rsidR="00CE5B24" w:rsidRPr="003A1F61" w:rsidRDefault="00CE5B24" w:rsidP="00E6082C">
      <w:pPr>
        <w:numPr>
          <w:ilvl w:val="0"/>
          <w:numId w:val="2"/>
        </w:numPr>
        <w:ind w:left="2160" w:hanging="720"/>
        <w:jc w:val="both"/>
        <w:rPr>
          <w:rFonts w:cs="Times New Roman"/>
        </w:rPr>
      </w:pPr>
      <w:r>
        <w:rPr>
          <w:rFonts w:cs="Times New Roman"/>
        </w:rPr>
        <w:t>pokiaľ nastane chyba, rezident dostane informáciu, že parkovanie je uhradené</w:t>
      </w:r>
      <w:r w:rsidRPr="003A1F61">
        <w:rPr>
          <w:rFonts w:cs="Times New Roman"/>
        </w:rPr>
        <w:t>.</w:t>
      </w:r>
    </w:p>
    <w:p w:rsidR="00CE5B24" w:rsidRDefault="00CE5B24" w:rsidP="00C13D3A">
      <w:pPr>
        <w:jc w:val="center"/>
        <w:rPr>
          <w:rFonts w:cs="Times New Roman"/>
        </w:rPr>
      </w:pPr>
    </w:p>
    <w:p w:rsidR="00CE5B24" w:rsidRDefault="00CE5B24" w:rsidP="00C13D3A">
      <w:pPr>
        <w:jc w:val="center"/>
        <w:rPr>
          <w:rFonts w:cs="Times New Roman"/>
        </w:rPr>
      </w:pPr>
    </w:p>
    <w:p w:rsidR="00CE5B24" w:rsidRPr="003A1F61" w:rsidRDefault="00CE5B24" w:rsidP="00C13D3A">
      <w:pPr>
        <w:jc w:val="center"/>
        <w:rPr>
          <w:rFonts w:cs="Times New Roman"/>
        </w:rPr>
      </w:pPr>
      <w:r w:rsidRPr="003A1F61" w:rsidDel="00B73CF8">
        <w:rPr>
          <w:rFonts w:cs="Times New Roman"/>
        </w:rPr>
        <w:t xml:space="preserve"> </w:t>
      </w:r>
      <w:r w:rsidRPr="003A1F61">
        <w:rPr>
          <w:rFonts w:cs="Times New Roman"/>
          <w:b/>
          <w:bCs/>
        </w:rPr>
        <w:t>článok XII. P</w:t>
      </w:r>
      <w:r>
        <w:rPr>
          <w:rFonts w:cs="Times New Roman"/>
          <w:b/>
          <w:bCs/>
        </w:rPr>
        <w:t>ráva a p</w:t>
      </w:r>
      <w:r w:rsidRPr="003A1F61">
        <w:rPr>
          <w:rFonts w:cs="Times New Roman"/>
          <w:b/>
          <w:bCs/>
        </w:rPr>
        <w:t xml:space="preserve">ovinnosti </w:t>
      </w:r>
      <w:r>
        <w:rPr>
          <w:rFonts w:cs="Times New Roman"/>
          <w:b/>
          <w:bCs/>
        </w:rPr>
        <w:t>užívateľa parkovacích miest</w:t>
      </w:r>
    </w:p>
    <w:p w:rsidR="00CE5B24" w:rsidRPr="003A1F61" w:rsidRDefault="00CE5B24" w:rsidP="00665AAD">
      <w:pPr>
        <w:pStyle w:val="Default"/>
        <w:rPr>
          <w:lang w:val="sk-SK"/>
        </w:rPr>
      </w:pPr>
      <w:r w:rsidRPr="003A1F61">
        <w:rPr>
          <w:lang w:val="sk-SK"/>
        </w:rPr>
        <w:t xml:space="preserve"> </w:t>
      </w:r>
    </w:p>
    <w:p w:rsidR="00CE5B24" w:rsidRPr="003A1F61" w:rsidRDefault="00CE5B24" w:rsidP="003018C0">
      <w:pPr>
        <w:pStyle w:val="Default"/>
        <w:ind w:left="720" w:hanging="720"/>
        <w:jc w:val="both"/>
        <w:rPr>
          <w:lang w:val="sk-SK"/>
        </w:rPr>
      </w:pPr>
      <w:r>
        <w:rPr>
          <w:lang w:val="sk-SK"/>
        </w:rPr>
        <w:t>(1)</w:t>
      </w:r>
      <w:r>
        <w:rPr>
          <w:lang w:val="sk-SK"/>
        </w:rPr>
        <w:tab/>
      </w:r>
      <w:r w:rsidRPr="003A1F61">
        <w:rPr>
          <w:lang w:val="sk-SK"/>
        </w:rPr>
        <w:t xml:space="preserve">Užívateľ </w:t>
      </w:r>
      <w:r>
        <w:rPr>
          <w:lang w:val="sk-SK"/>
        </w:rPr>
        <w:t>parkovacích miest</w:t>
      </w:r>
      <w:r w:rsidRPr="003A1F61">
        <w:rPr>
          <w:lang w:val="sk-SK"/>
        </w:rPr>
        <w:t xml:space="preserve">, t. j. osoba, ktorá zaparkovala </w:t>
      </w:r>
      <w:r>
        <w:rPr>
          <w:lang w:val="sk-SK"/>
        </w:rPr>
        <w:t xml:space="preserve">motorové </w:t>
      </w:r>
      <w:r w:rsidRPr="003A1F61">
        <w:rPr>
          <w:lang w:val="sk-SK"/>
        </w:rPr>
        <w:t xml:space="preserve">vozidlo na parkovacom mieste prevádzkovanom v zmysle VZN č. </w:t>
      </w:r>
      <w:r>
        <w:rPr>
          <w:lang w:val="sk-SK"/>
        </w:rPr>
        <w:t>9</w:t>
      </w:r>
      <w:r w:rsidRPr="003A1F61">
        <w:rPr>
          <w:lang w:val="sk-SK"/>
        </w:rPr>
        <w:t>/2019</w:t>
      </w:r>
      <w:r>
        <w:rPr>
          <w:lang w:val="sk-SK"/>
        </w:rPr>
        <w:t xml:space="preserve"> (ďalej aj ako „užívateľ“)</w:t>
      </w:r>
      <w:r w:rsidRPr="003A1F61">
        <w:rPr>
          <w:lang w:val="sk-SK"/>
        </w:rPr>
        <w:t xml:space="preserve">, je oprávnený: </w:t>
      </w:r>
    </w:p>
    <w:p w:rsidR="00CE5B24" w:rsidRPr="003A1F61" w:rsidRDefault="00CE5B24" w:rsidP="003018C0">
      <w:pPr>
        <w:pStyle w:val="Default"/>
        <w:ind w:firstLine="720"/>
        <w:jc w:val="both"/>
        <w:rPr>
          <w:lang w:val="sk-SK"/>
        </w:rPr>
      </w:pPr>
      <w:r w:rsidRPr="003A1F61">
        <w:rPr>
          <w:lang w:val="sk-SK"/>
        </w:rPr>
        <w:t xml:space="preserve">a) </w:t>
      </w:r>
      <w:r>
        <w:rPr>
          <w:lang w:val="sk-SK"/>
        </w:rPr>
        <w:tab/>
      </w:r>
      <w:r w:rsidRPr="003A1F61">
        <w:rPr>
          <w:lang w:val="sk-SK"/>
        </w:rPr>
        <w:t xml:space="preserve">zaparkovať vozidlo na parkovacom mieste po dobu, ktorú sám uzná za vhodnú, </w:t>
      </w:r>
    </w:p>
    <w:p w:rsidR="00CE5B24" w:rsidRPr="003A1F61" w:rsidRDefault="00CE5B24" w:rsidP="003018C0">
      <w:pPr>
        <w:pStyle w:val="Default"/>
        <w:ind w:left="1440" w:hanging="720"/>
        <w:jc w:val="both"/>
        <w:rPr>
          <w:lang w:val="sk-SK"/>
        </w:rPr>
      </w:pPr>
      <w:r w:rsidRPr="003A1F61">
        <w:rPr>
          <w:lang w:val="sk-SK"/>
        </w:rPr>
        <w:t xml:space="preserve">b) </w:t>
      </w:r>
      <w:r>
        <w:rPr>
          <w:lang w:val="sk-SK"/>
        </w:rPr>
        <w:tab/>
      </w:r>
      <w:r w:rsidRPr="003A1F61">
        <w:rPr>
          <w:lang w:val="sk-SK"/>
        </w:rPr>
        <w:t xml:space="preserve">získať </w:t>
      </w:r>
      <w:r>
        <w:rPr>
          <w:lang w:val="sk-SK"/>
        </w:rPr>
        <w:t>potvrdenie</w:t>
      </w:r>
      <w:r w:rsidRPr="003A1F61">
        <w:rPr>
          <w:lang w:val="sk-SK"/>
        </w:rPr>
        <w:t xml:space="preserve"> o zaplatení parkovného obsahujúc</w:t>
      </w:r>
      <w:r>
        <w:rPr>
          <w:lang w:val="sk-SK"/>
        </w:rPr>
        <w:t>e</w:t>
      </w:r>
      <w:r w:rsidRPr="003A1F61">
        <w:rPr>
          <w:lang w:val="sk-SK"/>
        </w:rPr>
        <w:t xml:space="preserve"> náležitosti daňového dokladu niektorým zo spôsobov podľa tohto prevádzkového poriadku, </w:t>
      </w:r>
    </w:p>
    <w:p w:rsidR="00CE5B24" w:rsidRPr="003A1F61" w:rsidRDefault="00CE5B24" w:rsidP="003018C0">
      <w:pPr>
        <w:pStyle w:val="Default"/>
        <w:ind w:firstLine="720"/>
        <w:jc w:val="both"/>
        <w:rPr>
          <w:lang w:val="sk-SK"/>
        </w:rPr>
      </w:pPr>
      <w:r w:rsidRPr="003A1F61">
        <w:rPr>
          <w:lang w:val="sk-SK"/>
        </w:rPr>
        <w:t xml:space="preserve">c) </w:t>
      </w:r>
      <w:r>
        <w:rPr>
          <w:lang w:val="sk-SK"/>
        </w:rPr>
        <w:tab/>
      </w:r>
      <w:r w:rsidRPr="003A1F61">
        <w:rPr>
          <w:lang w:val="sk-SK"/>
        </w:rPr>
        <w:t xml:space="preserve">využívať </w:t>
      </w:r>
      <w:r>
        <w:rPr>
          <w:lang w:val="sk-SK"/>
        </w:rPr>
        <w:t>parkovacie miesta</w:t>
      </w:r>
      <w:r w:rsidRPr="003A1F61">
        <w:rPr>
          <w:lang w:val="sk-SK"/>
        </w:rPr>
        <w:t xml:space="preserve"> výlučne za účelom odstavenia vozidla. </w:t>
      </w:r>
    </w:p>
    <w:p w:rsidR="00CE5B24" w:rsidRPr="003A1F61" w:rsidRDefault="00CE5B24" w:rsidP="00665AAD">
      <w:pPr>
        <w:pStyle w:val="Default"/>
        <w:jc w:val="both"/>
        <w:rPr>
          <w:color w:val="auto"/>
          <w:lang w:val="sk-SK"/>
        </w:rPr>
      </w:pPr>
      <w:r>
        <w:rPr>
          <w:color w:val="auto"/>
          <w:lang w:val="sk-SK"/>
        </w:rPr>
        <w:t>(</w:t>
      </w:r>
      <w:r w:rsidRPr="003A1F61">
        <w:rPr>
          <w:color w:val="auto"/>
          <w:lang w:val="sk-SK"/>
        </w:rPr>
        <w:t>2</w:t>
      </w:r>
      <w:r>
        <w:rPr>
          <w:color w:val="auto"/>
          <w:lang w:val="sk-SK"/>
        </w:rPr>
        <w:t>)</w:t>
      </w:r>
      <w:r w:rsidRPr="003A1F61">
        <w:rPr>
          <w:color w:val="auto"/>
          <w:lang w:val="sk-SK"/>
        </w:rPr>
        <w:t xml:space="preserve"> </w:t>
      </w:r>
      <w:r>
        <w:rPr>
          <w:color w:val="auto"/>
          <w:lang w:val="sk-SK"/>
        </w:rPr>
        <w:tab/>
      </w:r>
      <w:r w:rsidRPr="003A1F61">
        <w:rPr>
          <w:color w:val="auto"/>
          <w:lang w:val="sk-SK"/>
        </w:rPr>
        <w:t xml:space="preserve">Užívateľ je povinný: </w:t>
      </w:r>
    </w:p>
    <w:p w:rsidR="00CE5B24" w:rsidRPr="003A1F61" w:rsidRDefault="00CE5B24" w:rsidP="003018C0">
      <w:pPr>
        <w:pStyle w:val="Default"/>
        <w:ind w:left="1440" w:hanging="720"/>
        <w:jc w:val="both"/>
        <w:rPr>
          <w:color w:val="auto"/>
          <w:lang w:val="sk-SK"/>
        </w:rPr>
      </w:pPr>
      <w:r w:rsidRPr="003A1F61">
        <w:rPr>
          <w:color w:val="auto"/>
          <w:lang w:val="sk-SK"/>
        </w:rPr>
        <w:t xml:space="preserve">a) </w:t>
      </w:r>
      <w:r>
        <w:rPr>
          <w:color w:val="auto"/>
          <w:lang w:val="sk-SK"/>
        </w:rPr>
        <w:tab/>
      </w:r>
      <w:r w:rsidRPr="003A1F61">
        <w:rPr>
          <w:color w:val="auto"/>
          <w:lang w:val="sk-SK"/>
        </w:rPr>
        <w:t xml:space="preserve">dodržiavať všetky dopravné značky a upozornenia, bezpečnostné a požiarne predpisy, tento prevádzkový poriadok a konať pri parkovaní tak, aby nedochádzalo ku škodám na majetku, ujme na zdraví alebo k porušovaniu práv a záujmov iných osôb a prevádzkovateľa, </w:t>
      </w:r>
    </w:p>
    <w:p w:rsidR="00CE5B24" w:rsidRPr="003A1F61" w:rsidRDefault="00CE5B24" w:rsidP="003018C0">
      <w:pPr>
        <w:pStyle w:val="Default"/>
        <w:ind w:left="1440" w:hanging="720"/>
        <w:jc w:val="both"/>
        <w:rPr>
          <w:color w:val="auto"/>
          <w:lang w:val="sk-SK"/>
        </w:rPr>
      </w:pPr>
      <w:r>
        <w:rPr>
          <w:color w:val="auto"/>
          <w:lang w:val="sk-SK"/>
        </w:rPr>
        <w:t>b</w:t>
      </w:r>
      <w:r w:rsidRPr="003A1F61">
        <w:rPr>
          <w:color w:val="auto"/>
          <w:lang w:val="sk-SK"/>
        </w:rPr>
        <w:t xml:space="preserve">) </w:t>
      </w:r>
      <w:r>
        <w:rPr>
          <w:color w:val="auto"/>
          <w:lang w:val="sk-SK"/>
        </w:rPr>
        <w:tab/>
        <w:t xml:space="preserve">motorové </w:t>
      </w:r>
      <w:r w:rsidRPr="003A1F61">
        <w:rPr>
          <w:color w:val="auto"/>
          <w:lang w:val="sk-SK"/>
        </w:rPr>
        <w:t xml:space="preserve">vozidlo zaparkovať na parkovacom mieste vyznačenom vodorovnými dopravnými značkami, </w:t>
      </w:r>
    </w:p>
    <w:p w:rsidR="00CE5B24" w:rsidRPr="003A1F61" w:rsidRDefault="00CE5B24" w:rsidP="003018C0">
      <w:pPr>
        <w:pStyle w:val="Default"/>
        <w:ind w:firstLine="720"/>
        <w:jc w:val="both"/>
        <w:rPr>
          <w:color w:val="auto"/>
          <w:lang w:val="sk-SK"/>
        </w:rPr>
      </w:pPr>
      <w:r>
        <w:rPr>
          <w:color w:val="auto"/>
          <w:lang w:val="sk-SK"/>
        </w:rPr>
        <w:t>c</w:t>
      </w:r>
      <w:r w:rsidRPr="003A1F61">
        <w:rPr>
          <w:color w:val="auto"/>
          <w:lang w:val="sk-SK"/>
        </w:rPr>
        <w:t xml:space="preserve">) </w:t>
      </w:r>
      <w:r>
        <w:rPr>
          <w:color w:val="auto"/>
          <w:lang w:val="sk-SK"/>
        </w:rPr>
        <w:tab/>
      </w:r>
      <w:r w:rsidRPr="003A1F61">
        <w:rPr>
          <w:color w:val="auto"/>
          <w:lang w:val="sk-SK"/>
        </w:rPr>
        <w:t xml:space="preserve">parkovať iba na jednom </w:t>
      </w:r>
      <w:r>
        <w:rPr>
          <w:color w:val="auto"/>
          <w:lang w:val="sk-SK"/>
        </w:rPr>
        <w:t xml:space="preserve">vyznačenom </w:t>
      </w:r>
      <w:r w:rsidRPr="003A1F61">
        <w:rPr>
          <w:color w:val="auto"/>
          <w:lang w:val="sk-SK"/>
        </w:rPr>
        <w:t xml:space="preserve">parkovacom mieste, </w:t>
      </w:r>
    </w:p>
    <w:p w:rsidR="00CE5B24" w:rsidRPr="003A1F61" w:rsidRDefault="00CE5B24" w:rsidP="003018C0">
      <w:pPr>
        <w:pStyle w:val="Default"/>
        <w:ind w:left="1440" w:hanging="720"/>
        <w:jc w:val="both"/>
        <w:rPr>
          <w:color w:val="auto"/>
          <w:lang w:val="sk-SK"/>
        </w:rPr>
      </w:pPr>
      <w:r>
        <w:rPr>
          <w:color w:val="auto"/>
          <w:lang w:val="sk-SK"/>
        </w:rPr>
        <w:t>d</w:t>
      </w:r>
      <w:r w:rsidRPr="003A1F61">
        <w:rPr>
          <w:color w:val="auto"/>
          <w:lang w:val="sk-SK"/>
        </w:rPr>
        <w:t xml:space="preserve">) </w:t>
      </w:r>
      <w:r>
        <w:rPr>
          <w:color w:val="auto"/>
          <w:lang w:val="sk-SK"/>
        </w:rPr>
        <w:tab/>
        <w:t xml:space="preserve">motorové </w:t>
      </w:r>
      <w:r w:rsidRPr="003A1F61">
        <w:rPr>
          <w:color w:val="auto"/>
          <w:lang w:val="sk-SK"/>
        </w:rPr>
        <w:t xml:space="preserve">vozidlo zabezpečiť proti samovoľnému uvedeniu do pohybu, </w:t>
      </w:r>
    </w:p>
    <w:p w:rsidR="00CE5B24" w:rsidRPr="003A1F61" w:rsidRDefault="00CE5B24" w:rsidP="003018C0">
      <w:pPr>
        <w:pStyle w:val="Default"/>
        <w:ind w:firstLine="720"/>
        <w:jc w:val="both"/>
        <w:rPr>
          <w:color w:val="auto"/>
          <w:lang w:val="sk-SK"/>
        </w:rPr>
      </w:pPr>
      <w:r>
        <w:rPr>
          <w:color w:val="auto"/>
          <w:lang w:val="sk-SK"/>
        </w:rPr>
        <w:t>e</w:t>
      </w:r>
      <w:r w:rsidRPr="003A1F61">
        <w:rPr>
          <w:color w:val="auto"/>
          <w:lang w:val="sk-SK"/>
        </w:rPr>
        <w:t xml:space="preserve">) </w:t>
      </w:r>
      <w:r>
        <w:rPr>
          <w:color w:val="auto"/>
          <w:lang w:val="sk-SK"/>
        </w:rPr>
        <w:tab/>
      </w:r>
      <w:r w:rsidRPr="003A1F61">
        <w:rPr>
          <w:color w:val="auto"/>
          <w:lang w:val="sk-SK"/>
        </w:rPr>
        <w:t xml:space="preserve">udržiavať čistotu a poriadok na parkovacom mieste, </w:t>
      </w:r>
    </w:p>
    <w:p w:rsidR="00CE5B24" w:rsidRPr="003A1F61" w:rsidRDefault="00CE5B24" w:rsidP="003018C0">
      <w:pPr>
        <w:pStyle w:val="Default"/>
        <w:ind w:firstLine="720"/>
        <w:jc w:val="both"/>
        <w:rPr>
          <w:color w:val="auto"/>
          <w:lang w:val="sk-SK"/>
        </w:rPr>
      </w:pPr>
      <w:r>
        <w:rPr>
          <w:color w:val="auto"/>
          <w:lang w:val="sk-SK"/>
        </w:rPr>
        <w:t>f</w:t>
      </w:r>
      <w:r w:rsidRPr="003A1F61">
        <w:rPr>
          <w:color w:val="auto"/>
          <w:lang w:val="sk-SK"/>
        </w:rPr>
        <w:t xml:space="preserve">) </w:t>
      </w:r>
      <w:r>
        <w:rPr>
          <w:color w:val="auto"/>
          <w:lang w:val="sk-SK"/>
        </w:rPr>
        <w:tab/>
      </w:r>
      <w:r w:rsidRPr="003A1F61">
        <w:rPr>
          <w:color w:val="auto"/>
          <w:lang w:val="sk-SK"/>
        </w:rPr>
        <w:t xml:space="preserve">uhradiť parkovné v súlade s týmto prevádzkovým poriadkom, </w:t>
      </w:r>
    </w:p>
    <w:p w:rsidR="00CE5B24" w:rsidRPr="003A1F61" w:rsidRDefault="00CE5B24" w:rsidP="003018C0">
      <w:pPr>
        <w:pStyle w:val="Default"/>
        <w:ind w:left="1440" w:hanging="720"/>
        <w:jc w:val="both"/>
        <w:rPr>
          <w:color w:val="auto"/>
          <w:lang w:val="sk-SK"/>
        </w:rPr>
      </w:pPr>
      <w:r>
        <w:rPr>
          <w:color w:val="auto"/>
          <w:lang w:val="sk-SK"/>
        </w:rPr>
        <w:t>g</w:t>
      </w:r>
      <w:r w:rsidRPr="003A1F61">
        <w:rPr>
          <w:color w:val="auto"/>
          <w:lang w:val="sk-SK"/>
        </w:rPr>
        <w:t xml:space="preserve">) </w:t>
      </w:r>
      <w:r>
        <w:rPr>
          <w:color w:val="auto"/>
          <w:lang w:val="sk-SK"/>
        </w:rPr>
        <w:tab/>
        <w:t>nah</w:t>
      </w:r>
      <w:r w:rsidRPr="003A1F61">
        <w:rPr>
          <w:color w:val="auto"/>
          <w:lang w:val="sk-SK"/>
        </w:rPr>
        <w:t xml:space="preserve">radiť škodu, ktorú spôsobí svojím konaním iným užívateľom. </w:t>
      </w:r>
    </w:p>
    <w:p w:rsidR="00CE5B24" w:rsidRPr="003A1F61" w:rsidRDefault="00CE5B24" w:rsidP="003018C0">
      <w:pPr>
        <w:pStyle w:val="Default"/>
        <w:ind w:left="720" w:hanging="720"/>
        <w:jc w:val="both"/>
        <w:rPr>
          <w:color w:val="auto"/>
          <w:lang w:val="sk-SK"/>
        </w:rPr>
      </w:pPr>
      <w:r>
        <w:rPr>
          <w:color w:val="auto"/>
          <w:lang w:val="sk-SK"/>
        </w:rPr>
        <w:t>(</w:t>
      </w:r>
      <w:r w:rsidRPr="003A1F61">
        <w:rPr>
          <w:color w:val="auto"/>
          <w:lang w:val="sk-SK"/>
        </w:rPr>
        <w:t>3</w:t>
      </w:r>
      <w:r>
        <w:rPr>
          <w:color w:val="auto"/>
          <w:lang w:val="sk-SK"/>
        </w:rPr>
        <w:t>)</w:t>
      </w:r>
      <w:r>
        <w:rPr>
          <w:color w:val="auto"/>
          <w:lang w:val="sk-SK"/>
        </w:rPr>
        <w:tab/>
      </w:r>
      <w:r w:rsidRPr="003A1F61">
        <w:rPr>
          <w:color w:val="auto"/>
          <w:lang w:val="sk-SK"/>
        </w:rPr>
        <w:t>Na užívanom parkovacom mieste</w:t>
      </w:r>
      <w:r>
        <w:rPr>
          <w:color w:val="auto"/>
          <w:lang w:val="sk-SK"/>
        </w:rPr>
        <w:t xml:space="preserve"> nie je povolené</w:t>
      </w:r>
      <w:r w:rsidRPr="003A1F61">
        <w:rPr>
          <w:color w:val="auto"/>
          <w:lang w:val="sk-SK"/>
        </w:rPr>
        <w:t xml:space="preserve">: </w:t>
      </w:r>
    </w:p>
    <w:p w:rsidR="00CE5B24" w:rsidRDefault="00CE5B24" w:rsidP="003018C0">
      <w:pPr>
        <w:pStyle w:val="Default"/>
        <w:ind w:left="1440" w:hanging="720"/>
        <w:jc w:val="both"/>
        <w:rPr>
          <w:color w:val="auto"/>
          <w:lang w:val="sk-SK"/>
        </w:rPr>
      </w:pPr>
      <w:r>
        <w:rPr>
          <w:color w:val="auto"/>
          <w:lang w:val="sk-SK"/>
        </w:rPr>
        <w:t>a</w:t>
      </w:r>
      <w:r w:rsidRPr="003A1F61">
        <w:rPr>
          <w:color w:val="auto"/>
          <w:lang w:val="sk-SK"/>
        </w:rPr>
        <w:t xml:space="preserve">) </w:t>
      </w:r>
      <w:r>
        <w:rPr>
          <w:color w:val="auto"/>
          <w:lang w:val="sk-SK"/>
        </w:rPr>
        <w:tab/>
      </w:r>
      <w:r w:rsidRPr="003A1F61">
        <w:rPr>
          <w:color w:val="auto"/>
          <w:lang w:val="sk-SK"/>
        </w:rPr>
        <w:t xml:space="preserve">umývať </w:t>
      </w:r>
      <w:r>
        <w:rPr>
          <w:color w:val="auto"/>
          <w:lang w:val="sk-SK"/>
        </w:rPr>
        <w:t xml:space="preserve">motorové </w:t>
      </w:r>
      <w:r w:rsidRPr="003A1F61">
        <w:rPr>
          <w:color w:val="auto"/>
          <w:lang w:val="sk-SK"/>
        </w:rPr>
        <w:t xml:space="preserve">vozidlo, </w:t>
      </w:r>
    </w:p>
    <w:p w:rsidR="00CE5B24" w:rsidRDefault="00CE5B24" w:rsidP="003018C0">
      <w:pPr>
        <w:pStyle w:val="Default"/>
        <w:ind w:left="1440" w:hanging="720"/>
        <w:jc w:val="both"/>
        <w:rPr>
          <w:color w:val="auto"/>
          <w:lang w:val="sk-SK"/>
        </w:rPr>
      </w:pPr>
      <w:r>
        <w:rPr>
          <w:color w:val="auto"/>
          <w:lang w:val="sk-SK"/>
        </w:rPr>
        <w:t>b)</w:t>
      </w:r>
      <w:r>
        <w:rPr>
          <w:color w:val="auto"/>
          <w:lang w:val="sk-SK"/>
        </w:rPr>
        <w:tab/>
      </w:r>
      <w:r w:rsidRPr="003A1F61">
        <w:rPr>
          <w:color w:val="auto"/>
          <w:lang w:val="sk-SK"/>
        </w:rPr>
        <w:t>prevádzať opravy</w:t>
      </w:r>
      <w:r>
        <w:rPr>
          <w:color w:val="auto"/>
          <w:lang w:val="sk-SK"/>
        </w:rPr>
        <w:t xml:space="preserve"> na motorovom vozidle</w:t>
      </w:r>
      <w:r w:rsidRPr="003A1F61">
        <w:rPr>
          <w:color w:val="auto"/>
          <w:lang w:val="sk-SK"/>
        </w:rPr>
        <w:t xml:space="preserve">, </w:t>
      </w:r>
    </w:p>
    <w:p w:rsidR="00CE5B24" w:rsidRDefault="00CE5B24" w:rsidP="003018C0">
      <w:pPr>
        <w:pStyle w:val="Default"/>
        <w:ind w:left="1440" w:hanging="720"/>
        <w:jc w:val="both"/>
        <w:rPr>
          <w:color w:val="auto"/>
          <w:lang w:val="sk-SK"/>
        </w:rPr>
      </w:pPr>
      <w:r>
        <w:rPr>
          <w:color w:val="auto"/>
          <w:lang w:val="sk-SK"/>
        </w:rPr>
        <w:t>c)</w:t>
      </w:r>
      <w:r>
        <w:rPr>
          <w:color w:val="auto"/>
          <w:lang w:val="sk-SK"/>
        </w:rPr>
        <w:tab/>
      </w:r>
      <w:r w:rsidRPr="003A1F61">
        <w:rPr>
          <w:color w:val="auto"/>
          <w:lang w:val="sk-SK"/>
        </w:rPr>
        <w:t>vymieňať olej</w:t>
      </w:r>
      <w:r>
        <w:rPr>
          <w:color w:val="auto"/>
          <w:lang w:val="sk-SK"/>
        </w:rPr>
        <w:t xml:space="preserve"> na motorovom vozidle</w:t>
      </w:r>
      <w:r w:rsidRPr="003A1F61">
        <w:rPr>
          <w:color w:val="auto"/>
          <w:lang w:val="sk-SK"/>
        </w:rPr>
        <w:t xml:space="preserve">, </w:t>
      </w:r>
    </w:p>
    <w:p w:rsidR="00CE5B24" w:rsidRDefault="00CE5B24" w:rsidP="003018C0">
      <w:pPr>
        <w:pStyle w:val="Default"/>
        <w:ind w:left="1440" w:hanging="720"/>
        <w:jc w:val="both"/>
        <w:rPr>
          <w:color w:val="auto"/>
          <w:lang w:val="sk-SK"/>
        </w:rPr>
      </w:pPr>
      <w:r>
        <w:rPr>
          <w:color w:val="auto"/>
          <w:lang w:val="sk-SK"/>
        </w:rPr>
        <w:t>d)</w:t>
      </w:r>
      <w:r>
        <w:rPr>
          <w:color w:val="auto"/>
          <w:lang w:val="sk-SK"/>
        </w:rPr>
        <w:tab/>
      </w:r>
      <w:r w:rsidRPr="003A1F61">
        <w:rPr>
          <w:color w:val="auto"/>
          <w:lang w:val="sk-SK"/>
        </w:rPr>
        <w:t>nabíjať akumulátor</w:t>
      </w:r>
      <w:r>
        <w:rPr>
          <w:color w:val="auto"/>
          <w:lang w:val="sk-SK"/>
        </w:rPr>
        <w:t>,</w:t>
      </w:r>
      <w:r w:rsidRPr="003A1F61">
        <w:rPr>
          <w:color w:val="auto"/>
          <w:lang w:val="sk-SK"/>
        </w:rPr>
        <w:t xml:space="preserve"> </w:t>
      </w:r>
    </w:p>
    <w:p w:rsidR="00CE5B24" w:rsidRDefault="00CE5B24" w:rsidP="003018C0">
      <w:pPr>
        <w:pStyle w:val="Default"/>
        <w:ind w:left="1440" w:hanging="720"/>
        <w:jc w:val="both"/>
        <w:rPr>
          <w:color w:val="auto"/>
          <w:lang w:val="sk-SK"/>
        </w:rPr>
      </w:pPr>
      <w:r>
        <w:rPr>
          <w:color w:val="auto"/>
          <w:lang w:val="sk-SK"/>
        </w:rPr>
        <w:t>e)</w:t>
      </w:r>
      <w:r>
        <w:rPr>
          <w:color w:val="auto"/>
          <w:lang w:val="sk-SK"/>
        </w:rPr>
        <w:tab/>
      </w:r>
      <w:r w:rsidRPr="003A1F61">
        <w:rPr>
          <w:color w:val="auto"/>
          <w:lang w:val="sk-SK"/>
        </w:rPr>
        <w:t>vypúšťať chladiacu kvapalinu</w:t>
      </w:r>
      <w:r>
        <w:rPr>
          <w:color w:val="auto"/>
          <w:lang w:val="sk-SK"/>
        </w:rPr>
        <w:t xml:space="preserve"> z motorového vozidla</w:t>
      </w:r>
    </w:p>
    <w:p w:rsidR="00CE5B24" w:rsidRPr="003A1F61" w:rsidRDefault="00CE5B24" w:rsidP="003018C0">
      <w:pPr>
        <w:pStyle w:val="Default"/>
        <w:ind w:left="1440" w:hanging="720"/>
        <w:jc w:val="both"/>
        <w:rPr>
          <w:color w:val="auto"/>
          <w:lang w:val="sk-SK"/>
        </w:rPr>
      </w:pPr>
      <w:r>
        <w:rPr>
          <w:color w:val="auto"/>
          <w:lang w:val="sk-SK"/>
        </w:rPr>
        <w:t>;</w:t>
      </w:r>
      <w:r w:rsidRPr="003A1F61">
        <w:rPr>
          <w:color w:val="auto"/>
          <w:lang w:val="sk-SK"/>
        </w:rPr>
        <w:t xml:space="preserve"> </w:t>
      </w:r>
      <w:r>
        <w:rPr>
          <w:color w:val="auto"/>
          <w:lang w:val="sk-SK"/>
        </w:rPr>
        <w:t xml:space="preserve">všetko </w:t>
      </w:r>
      <w:r w:rsidRPr="003A1F61">
        <w:rPr>
          <w:color w:val="auto"/>
          <w:lang w:val="sk-SK"/>
        </w:rPr>
        <w:t xml:space="preserve">s výnimkou odstránenia poruchy za účelom uvedenia vozidla do prevádzky, </w:t>
      </w:r>
    </w:p>
    <w:p w:rsidR="00CE5B24" w:rsidRPr="003A1F61" w:rsidRDefault="00CE5B24" w:rsidP="00665AAD">
      <w:pPr>
        <w:jc w:val="both"/>
        <w:rPr>
          <w:rFonts w:cs="Times New Roman"/>
        </w:rPr>
      </w:pPr>
    </w:p>
    <w:p w:rsidR="00CE5B24" w:rsidRPr="003A1F61" w:rsidRDefault="00CE5B24" w:rsidP="00665AAD">
      <w:pPr>
        <w:rPr>
          <w:rFonts w:cs="Times New Roman"/>
        </w:rPr>
      </w:pPr>
    </w:p>
    <w:p w:rsidR="00CE5B24" w:rsidRPr="003A1F61" w:rsidRDefault="00CE5B24" w:rsidP="00665AAD">
      <w:pPr>
        <w:jc w:val="center"/>
        <w:rPr>
          <w:rFonts w:cs="Times New Roman"/>
          <w:b/>
          <w:bCs/>
        </w:rPr>
      </w:pPr>
      <w:r w:rsidRPr="003A1F61">
        <w:rPr>
          <w:rFonts w:cs="Times New Roman"/>
          <w:b/>
          <w:bCs/>
        </w:rPr>
        <w:t>článok XIII.</w:t>
      </w:r>
      <w:r>
        <w:rPr>
          <w:rFonts w:cs="Times New Roman"/>
          <w:b/>
          <w:bCs/>
        </w:rPr>
        <w:t xml:space="preserve"> </w:t>
      </w:r>
      <w:r w:rsidRPr="003A1F61">
        <w:rPr>
          <w:rFonts w:cs="Times New Roman"/>
          <w:b/>
          <w:bCs/>
        </w:rPr>
        <w:t xml:space="preserve">Zodpovednosť za škodu </w:t>
      </w:r>
    </w:p>
    <w:p w:rsidR="00CE5B24" w:rsidRPr="003A1F61" w:rsidRDefault="00CE5B24" w:rsidP="00665AAD">
      <w:pPr>
        <w:jc w:val="center"/>
        <w:rPr>
          <w:rFonts w:cs="Times New Roman"/>
          <w:b/>
          <w:bCs/>
        </w:rPr>
      </w:pPr>
    </w:p>
    <w:p w:rsidR="00CE5B24" w:rsidRDefault="00CE5B24" w:rsidP="00FE00DC">
      <w:pPr>
        <w:ind w:left="720" w:hanging="720"/>
        <w:jc w:val="both"/>
        <w:rPr>
          <w:rFonts w:cs="Times New Roman"/>
        </w:rPr>
      </w:pPr>
      <w:r w:rsidRPr="003A1F61">
        <w:rPr>
          <w:rFonts w:cs="Times New Roman"/>
        </w:rPr>
        <w:t xml:space="preserve">(1) </w:t>
      </w:r>
      <w:r>
        <w:rPr>
          <w:rFonts w:cs="Times New Roman"/>
        </w:rPr>
        <w:tab/>
        <w:t xml:space="preserve">Odstavené motorové vozidlá na parkovacích miestach v pilotnej zóne Tehelné pole nie sú strážené. </w:t>
      </w:r>
    </w:p>
    <w:p w:rsidR="00CE5B24" w:rsidRPr="003A1F61" w:rsidRDefault="00CE5B24" w:rsidP="00FE00DC">
      <w:pPr>
        <w:ind w:left="720" w:hanging="720"/>
        <w:jc w:val="both"/>
        <w:rPr>
          <w:rFonts w:cs="Times New Roman"/>
        </w:rPr>
      </w:pPr>
      <w:r>
        <w:rPr>
          <w:rFonts w:cs="Times New Roman"/>
        </w:rPr>
        <w:t>(2)</w:t>
      </w:r>
      <w:r>
        <w:rPr>
          <w:rFonts w:cs="Times New Roman"/>
        </w:rPr>
        <w:tab/>
      </w:r>
      <w:r w:rsidRPr="003A1F61">
        <w:rPr>
          <w:rFonts w:cs="Times New Roman"/>
        </w:rPr>
        <w:t>Prevádzkovateľ nezodpovedá užívateľovi za škodu vzniknutú v</w:t>
      </w:r>
      <w:r>
        <w:rPr>
          <w:rFonts w:cs="Times New Roman"/>
        </w:rPr>
        <w:t> pilotnej z</w:t>
      </w:r>
      <w:r w:rsidRPr="003A1F61">
        <w:rPr>
          <w:rFonts w:cs="Times New Roman"/>
        </w:rPr>
        <w:t>óne</w:t>
      </w:r>
      <w:r>
        <w:rPr>
          <w:rFonts w:cs="Times New Roman"/>
        </w:rPr>
        <w:t xml:space="preserve"> Tehelné pole na parkovacích miestach</w:t>
      </w:r>
      <w:r w:rsidRPr="003A1F61">
        <w:rPr>
          <w:rFonts w:cs="Times New Roman"/>
        </w:rPr>
        <w:t xml:space="preserve">, vrátane krádeže </w:t>
      </w:r>
      <w:r>
        <w:rPr>
          <w:rFonts w:cs="Times New Roman"/>
        </w:rPr>
        <w:t xml:space="preserve">motorového </w:t>
      </w:r>
      <w:r w:rsidRPr="003A1F61">
        <w:rPr>
          <w:rFonts w:cs="Times New Roman"/>
        </w:rPr>
        <w:t xml:space="preserve">vozidla alebo jeho časti spôsobenú treťou osobou. Za takúto škodu zodpovedá ten kto ju spôsobil podľa platných právnych predpisov. </w:t>
      </w:r>
    </w:p>
    <w:p w:rsidR="00CE5B24" w:rsidRPr="003A1F61" w:rsidRDefault="00CE5B24" w:rsidP="00FE00DC">
      <w:pPr>
        <w:ind w:left="720" w:hanging="720"/>
        <w:jc w:val="both"/>
        <w:rPr>
          <w:rFonts w:cs="Times New Roman"/>
        </w:rPr>
      </w:pPr>
      <w:r w:rsidRPr="003A1F61">
        <w:rPr>
          <w:rFonts w:cs="Times New Roman"/>
        </w:rPr>
        <w:t>(</w:t>
      </w:r>
      <w:r>
        <w:rPr>
          <w:rFonts w:cs="Times New Roman"/>
        </w:rPr>
        <w:t>3</w:t>
      </w:r>
      <w:r w:rsidRPr="003A1F61">
        <w:rPr>
          <w:rFonts w:cs="Times New Roman"/>
        </w:rPr>
        <w:t xml:space="preserve">) </w:t>
      </w:r>
      <w:r>
        <w:rPr>
          <w:rFonts w:cs="Times New Roman"/>
        </w:rPr>
        <w:tab/>
      </w:r>
      <w:r w:rsidRPr="003A1F61">
        <w:rPr>
          <w:rFonts w:cs="Times New Roman"/>
        </w:rPr>
        <w:t>Prevádzkovateľ nezodpovedá za škodu na veciach odložených počas parkovania v</w:t>
      </w:r>
      <w:r>
        <w:rPr>
          <w:rFonts w:cs="Times New Roman"/>
        </w:rPr>
        <w:t xml:space="preserve"> motorovom</w:t>
      </w:r>
      <w:r w:rsidRPr="003A1F61">
        <w:rPr>
          <w:rFonts w:cs="Times New Roman"/>
        </w:rPr>
        <w:t xml:space="preserve"> vozidle, taktiež nezodpovedá za škodu na voľne odmontovateľných častiach </w:t>
      </w:r>
      <w:r>
        <w:rPr>
          <w:rFonts w:cs="Times New Roman"/>
        </w:rPr>
        <w:t xml:space="preserve">motorového </w:t>
      </w:r>
      <w:r w:rsidRPr="003A1F61">
        <w:rPr>
          <w:rFonts w:cs="Times New Roman"/>
        </w:rPr>
        <w:t xml:space="preserve">vozidla. </w:t>
      </w:r>
    </w:p>
    <w:p w:rsidR="00CE5B24" w:rsidRPr="003A1F61" w:rsidRDefault="00CE5B24" w:rsidP="00FE00DC">
      <w:pPr>
        <w:ind w:left="720" w:hanging="720"/>
        <w:jc w:val="both"/>
        <w:rPr>
          <w:rFonts w:cs="Times New Roman"/>
        </w:rPr>
      </w:pPr>
      <w:r w:rsidRPr="003A1F61">
        <w:rPr>
          <w:rFonts w:cs="Times New Roman"/>
        </w:rPr>
        <w:t>(</w:t>
      </w:r>
      <w:r>
        <w:rPr>
          <w:rFonts w:cs="Times New Roman"/>
        </w:rPr>
        <w:t>4</w:t>
      </w:r>
      <w:r w:rsidRPr="003A1F61">
        <w:rPr>
          <w:rFonts w:cs="Times New Roman"/>
        </w:rPr>
        <w:t xml:space="preserve">) </w:t>
      </w:r>
      <w:r>
        <w:rPr>
          <w:rFonts w:cs="Times New Roman"/>
        </w:rPr>
        <w:tab/>
      </w:r>
      <w:r w:rsidRPr="003A1F61">
        <w:rPr>
          <w:rFonts w:cs="Times New Roman"/>
        </w:rPr>
        <w:t xml:space="preserve">Prevádzkovateľ </w:t>
      </w:r>
      <w:r>
        <w:rPr>
          <w:rFonts w:cs="Times New Roman"/>
        </w:rPr>
        <w:t>nesie zodpovednosť</w:t>
      </w:r>
      <w:r w:rsidRPr="003A1F61">
        <w:rPr>
          <w:rFonts w:cs="Times New Roman"/>
        </w:rPr>
        <w:t xml:space="preserve"> za </w:t>
      </w:r>
      <w:r>
        <w:rPr>
          <w:rFonts w:cs="Times New Roman"/>
        </w:rPr>
        <w:t>preukázané</w:t>
      </w:r>
      <w:r w:rsidRPr="003A1F61">
        <w:rPr>
          <w:rFonts w:cs="Times New Roman"/>
        </w:rPr>
        <w:t xml:space="preserve"> škody, ktoré spôsobia jeho zamestnanci pri svojej pracovnej činnosti. </w:t>
      </w:r>
    </w:p>
    <w:p w:rsidR="00CE5B24" w:rsidRDefault="00CE5B24" w:rsidP="00665AAD">
      <w:pPr>
        <w:rPr>
          <w:rFonts w:cs="Times New Roman"/>
        </w:rPr>
      </w:pPr>
    </w:p>
    <w:p w:rsidR="00CE5B24" w:rsidRPr="003A1F61" w:rsidRDefault="00CE5B24" w:rsidP="00665AAD">
      <w:pPr>
        <w:rPr>
          <w:rFonts w:cs="Times New Roman"/>
        </w:rPr>
      </w:pPr>
    </w:p>
    <w:p w:rsidR="00CE5B24" w:rsidRPr="003A1F61" w:rsidRDefault="00CE5B24" w:rsidP="00665AAD">
      <w:pPr>
        <w:jc w:val="center"/>
        <w:rPr>
          <w:rFonts w:cs="Times New Roman"/>
          <w:b/>
          <w:bCs/>
        </w:rPr>
      </w:pPr>
      <w:r w:rsidRPr="003A1F61">
        <w:rPr>
          <w:rFonts w:cs="Times New Roman"/>
          <w:b/>
          <w:bCs/>
        </w:rPr>
        <w:t>článok XIV.</w:t>
      </w:r>
      <w:r>
        <w:rPr>
          <w:rFonts w:cs="Times New Roman"/>
          <w:b/>
          <w:bCs/>
        </w:rPr>
        <w:t xml:space="preserve"> </w:t>
      </w:r>
      <w:r w:rsidRPr="003A1F61">
        <w:rPr>
          <w:rFonts w:cs="Times New Roman"/>
          <w:b/>
          <w:bCs/>
        </w:rPr>
        <w:t>Práva a povinnosti prevádzkovateľa</w:t>
      </w:r>
    </w:p>
    <w:p w:rsidR="00CE5B24" w:rsidRPr="003A1F61" w:rsidRDefault="00CE5B24" w:rsidP="00665AAD">
      <w:pPr>
        <w:jc w:val="center"/>
        <w:rPr>
          <w:rFonts w:cs="Times New Roman"/>
          <w:b/>
          <w:bCs/>
        </w:rPr>
      </w:pPr>
    </w:p>
    <w:p w:rsidR="00CE5B24" w:rsidRPr="003A1F61" w:rsidRDefault="00CE5B24" w:rsidP="00665AAD">
      <w:pPr>
        <w:jc w:val="both"/>
        <w:rPr>
          <w:rFonts w:cs="Times New Roman"/>
        </w:rPr>
      </w:pPr>
      <w:r w:rsidRPr="003A1F61">
        <w:rPr>
          <w:rFonts w:cs="Times New Roman"/>
        </w:rPr>
        <w:t xml:space="preserve">(1) </w:t>
      </w:r>
      <w:r>
        <w:rPr>
          <w:rFonts w:cs="Times New Roman"/>
        </w:rPr>
        <w:tab/>
      </w:r>
      <w:r w:rsidRPr="003A1F61">
        <w:rPr>
          <w:rFonts w:cs="Times New Roman"/>
        </w:rPr>
        <w:t xml:space="preserve">Prevádzkovateľ je povinný: </w:t>
      </w:r>
    </w:p>
    <w:p w:rsidR="00CE5B24" w:rsidRPr="003A1F61" w:rsidRDefault="00CE5B24" w:rsidP="00FE00DC">
      <w:pPr>
        <w:ind w:left="1440" w:hanging="720"/>
        <w:jc w:val="both"/>
        <w:rPr>
          <w:rFonts w:cs="Times New Roman"/>
        </w:rPr>
      </w:pPr>
      <w:r>
        <w:rPr>
          <w:rFonts w:cs="Times New Roman"/>
        </w:rPr>
        <w:t>a)</w:t>
      </w:r>
      <w:r w:rsidRPr="003A1F61">
        <w:rPr>
          <w:rFonts w:cs="Times New Roman"/>
        </w:rPr>
        <w:t xml:space="preserve"> </w:t>
      </w:r>
      <w:r>
        <w:rPr>
          <w:rFonts w:cs="Times New Roman"/>
        </w:rPr>
        <w:tab/>
      </w:r>
      <w:r w:rsidRPr="003A1F61">
        <w:rPr>
          <w:rFonts w:cs="Times New Roman"/>
        </w:rPr>
        <w:t xml:space="preserve">zabezpečovať prevádzku </w:t>
      </w:r>
      <w:r>
        <w:rPr>
          <w:rFonts w:cs="Times New Roman"/>
        </w:rPr>
        <w:t>parkovacích miest</w:t>
      </w:r>
      <w:r w:rsidRPr="003A1F61">
        <w:rPr>
          <w:rFonts w:cs="Times New Roman"/>
        </w:rPr>
        <w:t xml:space="preserve"> v zmysle tohto prevádzkového poriadku a v súlade s ostatnými všeobecne záväznými právnymi predpismi, </w:t>
      </w:r>
    </w:p>
    <w:p w:rsidR="00CE5B24" w:rsidRPr="003A1F61" w:rsidRDefault="00CE5B24" w:rsidP="00FE00DC">
      <w:pPr>
        <w:ind w:left="1440" w:hanging="720"/>
        <w:jc w:val="both"/>
        <w:rPr>
          <w:rFonts w:cs="Times New Roman"/>
        </w:rPr>
      </w:pPr>
      <w:r>
        <w:rPr>
          <w:rFonts w:cs="Times New Roman"/>
        </w:rPr>
        <w:t>b)</w:t>
      </w:r>
      <w:r w:rsidRPr="003A1F61">
        <w:rPr>
          <w:rFonts w:cs="Times New Roman"/>
        </w:rPr>
        <w:t xml:space="preserve"> </w:t>
      </w:r>
      <w:r>
        <w:rPr>
          <w:rFonts w:cs="Times New Roman"/>
        </w:rPr>
        <w:tab/>
      </w:r>
      <w:r w:rsidRPr="003A1F61">
        <w:rPr>
          <w:rFonts w:cs="Times New Roman"/>
        </w:rPr>
        <w:t xml:space="preserve">udržiavať čistotu a poriadok na </w:t>
      </w:r>
      <w:r>
        <w:rPr>
          <w:rFonts w:cs="Times New Roman"/>
        </w:rPr>
        <w:t>parkovacích miestach</w:t>
      </w:r>
      <w:r w:rsidRPr="003A1F61">
        <w:rPr>
          <w:rFonts w:cs="Times New Roman"/>
        </w:rPr>
        <w:t xml:space="preserve"> vrátane zimnej údržby, </w:t>
      </w:r>
      <w:r>
        <w:rPr>
          <w:rFonts w:cs="Times New Roman"/>
        </w:rPr>
        <w:t>odstraňovať</w:t>
      </w:r>
      <w:r w:rsidRPr="003A1F61">
        <w:rPr>
          <w:rFonts w:cs="Times New Roman"/>
        </w:rPr>
        <w:t xml:space="preserve"> všetky prekážky, ktoré môžu mať vplyv na plynulú prevádzku </w:t>
      </w:r>
      <w:r>
        <w:rPr>
          <w:rFonts w:cs="Times New Roman"/>
        </w:rPr>
        <w:t>parkovacích miest</w:t>
      </w:r>
      <w:r w:rsidRPr="003A1F61">
        <w:rPr>
          <w:rFonts w:cs="Times New Roman"/>
        </w:rPr>
        <w:t xml:space="preserve">, </w:t>
      </w:r>
    </w:p>
    <w:p w:rsidR="00CE5B24" w:rsidRPr="003A1F61" w:rsidRDefault="00CE5B24" w:rsidP="00FE00DC">
      <w:pPr>
        <w:ind w:left="1440" w:hanging="720"/>
        <w:jc w:val="both"/>
        <w:rPr>
          <w:rFonts w:cs="Times New Roman"/>
        </w:rPr>
      </w:pPr>
      <w:r>
        <w:rPr>
          <w:rFonts w:cs="Times New Roman"/>
        </w:rPr>
        <w:t>c)</w:t>
      </w:r>
      <w:r w:rsidRPr="003A1F61">
        <w:rPr>
          <w:rFonts w:cs="Times New Roman"/>
        </w:rPr>
        <w:t xml:space="preserve"> </w:t>
      </w:r>
      <w:r>
        <w:rPr>
          <w:rFonts w:cs="Times New Roman"/>
        </w:rPr>
        <w:tab/>
      </w:r>
      <w:r w:rsidRPr="003A1F61">
        <w:rPr>
          <w:rFonts w:cs="Times New Roman"/>
        </w:rPr>
        <w:t xml:space="preserve">každému umožniť oboznámenie sa s týmto prevádzkovým poriadkom, s dobou prevádzky a s </w:t>
      </w:r>
      <w:r>
        <w:rPr>
          <w:rFonts w:cs="Times New Roman"/>
        </w:rPr>
        <w:t>výškou úhrad</w:t>
      </w:r>
      <w:r w:rsidRPr="003A1F61">
        <w:rPr>
          <w:rFonts w:cs="Times New Roman"/>
        </w:rPr>
        <w:t xml:space="preserve">, </w:t>
      </w:r>
    </w:p>
    <w:p w:rsidR="00CE5B24" w:rsidRPr="003A1F61" w:rsidRDefault="00CE5B24" w:rsidP="000848E3">
      <w:pPr>
        <w:ind w:left="1440" w:hanging="720"/>
        <w:jc w:val="both"/>
        <w:rPr>
          <w:rFonts w:cs="Times New Roman"/>
        </w:rPr>
      </w:pPr>
      <w:r>
        <w:rPr>
          <w:rFonts w:cs="Times New Roman"/>
        </w:rPr>
        <w:t>d)</w:t>
      </w:r>
      <w:r w:rsidRPr="003A1F61">
        <w:rPr>
          <w:rFonts w:cs="Times New Roman"/>
        </w:rPr>
        <w:t xml:space="preserve"> </w:t>
      </w:r>
      <w:r>
        <w:rPr>
          <w:rFonts w:cs="Times New Roman"/>
        </w:rPr>
        <w:tab/>
      </w:r>
      <w:r w:rsidRPr="003A1F61">
        <w:rPr>
          <w:rFonts w:cs="Times New Roman"/>
        </w:rPr>
        <w:t xml:space="preserve">vykonávať kontrolu a monitoring </w:t>
      </w:r>
      <w:r>
        <w:rPr>
          <w:rFonts w:cs="Times New Roman"/>
        </w:rPr>
        <w:t>parkovacích miest</w:t>
      </w:r>
      <w:r w:rsidRPr="003A1F61">
        <w:rPr>
          <w:rFonts w:cs="Times New Roman"/>
        </w:rPr>
        <w:t>.</w:t>
      </w:r>
    </w:p>
    <w:p w:rsidR="00CE5B24" w:rsidRPr="003A1F61" w:rsidRDefault="00CE5B24" w:rsidP="00665AAD">
      <w:pPr>
        <w:jc w:val="both"/>
        <w:rPr>
          <w:rFonts w:cs="Times New Roman"/>
        </w:rPr>
      </w:pPr>
      <w:r w:rsidRPr="003A1F61">
        <w:rPr>
          <w:rFonts w:cs="Times New Roman"/>
        </w:rPr>
        <w:t xml:space="preserve"> (2) </w:t>
      </w:r>
      <w:r>
        <w:rPr>
          <w:rFonts w:cs="Times New Roman"/>
        </w:rPr>
        <w:tab/>
      </w:r>
      <w:r w:rsidRPr="003A1F61">
        <w:rPr>
          <w:rFonts w:cs="Times New Roman"/>
        </w:rPr>
        <w:t xml:space="preserve">Prevádzkovateľ je oprávnený: </w:t>
      </w:r>
    </w:p>
    <w:p w:rsidR="00CE5B24" w:rsidRPr="003A1F61" w:rsidRDefault="00CE5B24" w:rsidP="00FE00DC">
      <w:pPr>
        <w:ind w:left="1440" w:hanging="720"/>
        <w:jc w:val="both"/>
        <w:rPr>
          <w:rFonts w:cs="Times New Roman"/>
        </w:rPr>
      </w:pPr>
      <w:r>
        <w:rPr>
          <w:rFonts w:cs="Times New Roman"/>
        </w:rPr>
        <w:t>a)</w:t>
      </w:r>
      <w:r>
        <w:rPr>
          <w:rFonts w:cs="Times New Roman"/>
        </w:rPr>
        <w:tab/>
      </w:r>
      <w:r w:rsidRPr="003A1F61">
        <w:rPr>
          <w:rFonts w:cs="Times New Roman"/>
        </w:rPr>
        <w:t xml:space="preserve">spoplatniť parkovné na vyznačených </w:t>
      </w:r>
      <w:r>
        <w:rPr>
          <w:rFonts w:cs="Times New Roman"/>
        </w:rPr>
        <w:t xml:space="preserve">parkovacích </w:t>
      </w:r>
      <w:r w:rsidRPr="003A1F61">
        <w:rPr>
          <w:rFonts w:cs="Times New Roman"/>
        </w:rPr>
        <w:t>miesta</w:t>
      </w:r>
      <w:r>
        <w:rPr>
          <w:rFonts w:cs="Times New Roman"/>
        </w:rPr>
        <w:t>ch,</w:t>
      </w:r>
    </w:p>
    <w:p w:rsidR="00CE5B24" w:rsidRPr="003A1F61" w:rsidRDefault="00CE5B24" w:rsidP="00FE00DC">
      <w:pPr>
        <w:ind w:left="1440" w:hanging="720"/>
        <w:jc w:val="both"/>
        <w:rPr>
          <w:rFonts w:cs="Times New Roman"/>
        </w:rPr>
      </w:pPr>
      <w:r>
        <w:rPr>
          <w:rFonts w:cs="Times New Roman"/>
        </w:rPr>
        <w:t>b)</w:t>
      </w:r>
      <w:r w:rsidRPr="003A1F61">
        <w:rPr>
          <w:rFonts w:cs="Times New Roman"/>
        </w:rPr>
        <w:t xml:space="preserve"> </w:t>
      </w:r>
      <w:r>
        <w:rPr>
          <w:rFonts w:cs="Times New Roman"/>
        </w:rPr>
        <w:tab/>
      </w:r>
      <w:r w:rsidRPr="003A1F61">
        <w:rPr>
          <w:rFonts w:cs="Times New Roman"/>
        </w:rPr>
        <w:t xml:space="preserve">požadovať od každého subjektu, ktorému podľa tohto parkovacieho poriadku vzniká oprávnenie parkovať </w:t>
      </w:r>
      <w:r>
        <w:rPr>
          <w:rFonts w:cs="Times New Roman"/>
        </w:rPr>
        <w:t> na parkovacích miestach,</w:t>
      </w:r>
      <w:r w:rsidRPr="003A1F61">
        <w:rPr>
          <w:rFonts w:cs="Times New Roman"/>
        </w:rPr>
        <w:t xml:space="preserve"> dodržiavanie tohto prevádzkového poriadku, </w:t>
      </w:r>
    </w:p>
    <w:p w:rsidR="00CE5B24" w:rsidRDefault="00CE5B24" w:rsidP="004520F8">
      <w:pPr>
        <w:ind w:left="1440" w:hanging="720"/>
        <w:jc w:val="both"/>
        <w:rPr>
          <w:rFonts w:cs="Times New Roman"/>
        </w:rPr>
      </w:pPr>
      <w:r>
        <w:rPr>
          <w:rFonts w:cs="Times New Roman"/>
        </w:rPr>
        <w:t>c)</w:t>
      </w:r>
      <w:r w:rsidRPr="003A1F61">
        <w:rPr>
          <w:rFonts w:cs="Times New Roman"/>
        </w:rPr>
        <w:t xml:space="preserve"> </w:t>
      </w:r>
      <w:r>
        <w:rPr>
          <w:rFonts w:cs="Times New Roman"/>
        </w:rPr>
        <w:tab/>
        <w:t>znižovať alebo zvyšovať počet parkovacích miest v zóne s plateným státím a to bez vzniku nároku držiteľovi ktorejkoľvek parkovacej karty na náhradné plnenie v prípade zníženia počtu miest</w:t>
      </w:r>
    </w:p>
    <w:p w:rsidR="00CE5B24" w:rsidRPr="003A1F61" w:rsidRDefault="00CE5B24" w:rsidP="004520F8">
      <w:pPr>
        <w:ind w:left="1440" w:hanging="720"/>
        <w:jc w:val="both"/>
        <w:rPr>
          <w:rFonts w:cs="Times New Roman"/>
        </w:rPr>
      </w:pPr>
      <w:r>
        <w:rPr>
          <w:rFonts w:cs="Times New Roman"/>
        </w:rPr>
        <w:t>d)</w:t>
      </w:r>
      <w:r>
        <w:rPr>
          <w:rFonts w:cs="Times New Roman"/>
        </w:rPr>
        <w:tab/>
        <w:t>meniť a dopĺňať vodorovné a zvislé dopravné značenie</w:t>
      </w:r>
      <w:r w:rsidRPr="003A1F61">
        <w:rPr>
          <w:rFonts w:cs="Times New Roman"/>
        </w:rPr>
        <w:t xml:space="preserve">. </w:t>
      </w:r>
    </w:p>
    <w:p w:rsidR="00CE5B24" w:rsidRDefault="00CE5B24" w:rsidP="00665AAD">
      <w:pPr>
        <w:rPr>
          <w:rFonts w:cs="Times New Roman"/>
        </w:rPr>
      </w:pPr>
    </w:p>
    <w:p w:rsidR="00CE5B24" w:rsidRPr="003A1F61" w:rsidRDefault="00CE5B24" w:rsidP="00665AAD">
      <w:pPr>
        <w:rPr>
          <w:rFonts w:cs="Times New Roman"/>
        </w:rPr>
      </w:pPr>
    </w:p>
    <w:p w:rsidR="00CE5B24" w:rsidRPr="003A1F61" w:rsidRDefault="00CE5B24" w:rsidP="00665AAD">
      <w:pPr>
        <w:jc w:val="center"/>
        <w:rPr>
          <w:rFonts w:cs="Times New Roman"/>
          <w:b/>
          <w:bCs/>
        </w:rPr>
      </w:pPr>
      <w:r w:rsidRPr="003A1F61">
        <w:rPr>
          <w:rFonts w:cs="Times New Roman"/>
          <w:b/>
          <w:bCs/>
        </w:rPr>
        <w:t>článok XV.</w:t>
      </w:r>
      <w:r>
        <w:rPr>
          <w:rFonts w:cs="Times New Roman"/>
          <w:b/>
          <w:bCs/>
        </w:rPr>
        <w:t xml:space="preserve"> </w:t>
      </w:r>
      <w:r w:rsidRPr="003A1F61">
        <w:rPr>
          <w:rFonts w:cs="Times New Roman"/>
          <w:b/>
          <w:bCs/>
        </w:rPr>
        <w:t xml:space="preserve">Kontrola </w:t>
      </w:r>
    </w:p>
    <w:p w:rsidR="00CE5B24" w:rsidRPr="003A1F61" w:rsidRDefault="00CE5B24" w:rsidP="00665AAD">
      <w:pPr>
        <w:jc w:val="both"/>
        <w:rPr>
          <w:rFonts w:cs="Times New Roman"/>
          <w:b/>
          <w:bCs/>
        </w:rPr>
      </w:pPr>
    </w:p>
    <w:p w:rsidR="00CE5B24" w:rsidRPr="003A1F61" w:rsidRDefault="00CE5B24" w:rsidP="00940D0E">
      <w:pPr>
        <w:ind w:left="720" w:hanging="720"/>
        <w:jc w:val="both"/>
        <w:rPr>
          <w:rFonts w:cs="Times New Roman"/>
        </w:rPr>
      </w:pPr>
      <w:r w:rsidRPr="003A1F61">
        <w:rPr>
          <w:rFonts w:cs="Times New Roman"/>
        </w:rPr>
        <w:t xml:space="preserve">(1) </w:t>
      </w:r>
      <w:r>
        <w:rPr>
          <w:rFonts w:cs="Times New Roman"/>
        </w:rPr>
        <w:tab/>
      </w:r>
      <w:r w:rsidRPr="003A1F61">
        <w:rPr>
          <w:rFonts w:cs="Times New Roman"/>
        </w:rPr>
        <w:t xml:space="preserve">Porušenie prevádzkového poriadku sa posudzuje ako priestupok podľa zákona č. 372/1990 Zb. o priestupkoch, pokiaľ takéto porušovanie nemožno posudzovať ako prečin alebo trestný čin. </w:t>
      </w:r>
    </w:p>
    <w:p w:rsidR="00CE5B24" w:rsidRPr="003A1F61" w:rsidRDefault="00CE5B24" w:rsidP="00940D0E">
      <w:pPr>
        <w:ind w:left="720" w:hanging="720"/>
        <w:jc w:val="both"/>
        <w:rPr>
          <w:rFonts w:cs="Times New Roman"/>
        </w:rPr>
      </w:pPr>
      <w:r w:rsidRPr="003A1F61">
        <w:rPr>
          <w:rFonts w:cs="Times New Roman"/>
        </w:rPr>
        <w:t xml:space="preserve">(2) </w:t>
      </w:r>
      <w:r>
        <w:rPr>
          <w:rFonts w:cs="Times New Roman"/>
        </w:rPr>
        <w:tab/>
      </w:r>
      <w:r w:rsidRPr="003A1F61">
        <w:rPr>
          <w:rFonts w:cs="Times New Roman"/>
        </w:rPr>
        <w:t xml:space="preserve">Pri súčasnom porušení pravidiel cestnej premávky bude priestupok hlásený Okresnému dopravnému inšpektorátu </w:t>
      </w:r>
      <w:r>
        <w:rPr>
          <w:rFonts w:cs="Times New Roman"/>
        </w:rPr>
        <w:t>Policajného zboru</w:t>
      </w:r>
      <w:r w:rsidRPr="003A1F61">
        <w:rPr>
          <w:rFonts w:cs="Times New Roman"/>
        </w:rPr>
        <w:t xml:space="preserve"> SR. </w:t>
      </w:r>
    </w:p>
    <w:p w:rsidR="00CE5B24" w:rsidRPr="003A1F61" w:rsidRDefault="00CE5B24" w:rsidP="00940D0E">
      <w:pPr>
        <w:ind w:left="720" w:hanging="720"/>
        <w:jc w:val="both"/>
        <w:rPr>
          <w:rFonts w:cs="Times New Roman"/>
        </w:rPr>
      </w:pPr>
      <w:r w:rsidRPr="003A1F61">
        <w:rPr>
          <w:rFonts w:cs="Times New Roman"/>
        </w:rPr>
        <w:t xml:space="preserve">(3) </w:t>
      </w:r>
      <w:r>
        <w:rPr>
          <w:rFonts w:cs="Times New Roman"/>
        </w:rPr>
        <w:tab/>
      </w:r>
      <w:r w:rsidRPr="003A1F61">
        <w:rPr>
          <w:rFonts w:cs="Times New Roman"/>
        </w:rPr>
        <w:t xml:space="preserve">Dodržiavanie zákona č. 8/2009 Z.z. o cestnej premávke o zmene a doplnení niektorých zákonov a vyhlášky č. 9/2009 Z.z., ktorou sa vykonáva zákon o cestnej premávke a zmene a doplnení niektorých zákonov, má právo kontrolovať Mestská polícia a príslušníci Policajného zboru SR. </w:t>
      </w:r>
    </w:p>
    <w:p w:rsidR="00CE5B24" w:rsidRPr="003A1F61" w:rsidRDefault="00CE5B24" w:rsidP="00940D0E">
      <w:pPr>
        <w:ind w:left="720" w:hanging="720"/>
        <w:jc w:val="both"/>
        <w:rPr>
          <w:rFonts w:cs="Times New Roman"/>
        </w:rPr>
      </w:pPr>
      <w:r w:rsidRPr="003A1F61">
        <w:rPr>
          <w:rFonts w:cs="Times New Roman"/>
        </w:rPr>
        <w:t xml:space="preserve">(4) </w:t>
      </w:r>
      <w:r>
        <w:rPr>
          <w:rFonts w:cs="Times New Roman"/>
        </w:rPr>
        <w:tab/>
      </w:r>
      <w:r w:rsidRPr="003A1F61">
        <w:rPr>
          <w:rFonts w:cs="Times New Roman"/>
        </w:rPr>
        <w:t>Kontrol</w:t>
      </w:r>
      <w:r>
        <w:rPr>
          <w:rFonts w:cs="Times New Roman"/>
        </w:rPr>
        <w:t>u</w:t>
      </w:r>
      <w:r w:rsidRPr="003A1F61">
        <w:rPr>
          <w:rFonts w:cs="Times New Roman"/>
        </w:rPr>
        <w:t xml:space="preserve"> parkovania, porušenie prevádzkového poriadku a zdokumentovanie priestupku v zóne s dopravným obmedzením, majú právo vykonávať </w:t>
      </w:r>
      <w:r>
        <w:rPr>
          <w:rFonts w:cs="Times New Roman"/>
        </w:rPr>
        <w:t xml:space="preserve">aj </w:t>
      </w:r>
      <w:r w:rsidRPr="003A1F61">
        <w:rPr>
          <w:rFonts w:cs="Times New Roman"/>
        </w:rPr>
        <w:t xml:space="preserve">poverení pracovníci prevádzkovateľa s viditeľným označením a riadne vydaným preukazom kontrolujúceho. </w:t>
      </w:r>
    </w:p>
    <w:p w:rsidR="00CE5B24" w:rsidRDefault="00CE5B24" w:rsidP="00665AAD">
      <w:pPr>
        <w:rPr>
          <w:rFonts w:cs="Times New Roman"/>
        </w:rPr>
      </w:pPr>
    </w:p>
    <w:p w:rsidR="00CE5B24" w:rsidRPr="003A1F61" w:rsidRDefault="00CE5B24" w:rsidP="00665AAD">
      <w:pPr>
        <w:rPr>
          <w:rFonts w:cs="Times New Roman"/>
        </w:rPr>
      </w:pPr>
    </w:p>
    <w:p w:rsidR="00CE5B24" w:rsidRPr="003A1F61" w:rsidRDefault="00CE5B24" w:rsidP="00665AAD">
      <w:pPr>
        <w:jc w:val="center"/>
        <w:rPr>
          <w:rFonts w:cs="Times New Roman"/>
          <w:b/>
          <w:bCs/>
        </w:rPr>
      </w:pPr>
      <w:r w:rsidRPr="003A1F61">
        <w:rPr>
          <w:rFonts w:cs="Times New Roman"/>
          <w:b/>
          <w:bCs/>
        </w:rPr>
        <w:t xml:space="preserve">článok XVI. Riešenie sporov </w:t>
      </w:r>
    </w:p>
    <w:p w:rsidR="00CE5B24" w:rsidRPr="003A1F61" w:rsidRDefault="00CE5B24" w:rsidP="00665AAD">
      <w:pPr>
        <w:jc w:val="center"/>
        <w:rPr>
          <w:rFonts w:cs="Times New Roman"/>
          <w:b/>
          <w:bCs/>
        </w:rPr>
      </w:pPr>
    </w:p>
    <w:p w:rsidR="00CE5B24" w:rsidRPr="003A1F61" w:rsidRDefault="00CE5B24" w:rsidP="00940D0E">
      <w:pPr>
        <w:ind w:left="720" w:hanging="720"/>
        <w:jc w:val="both"/>
        <w:rPr>
          <w:rFonts w:cs="Times New Roman"/>
        </w:rPr>
      </w:pPr>
      <w:r w:rsidRPr="003A1F61">
        <w:rPr>
          <w:rFonts w:cs="Times New Roman"/>
        </w:rPr>
        <w:t xml:space="preserve">(1) </w:t>
      </w:r>
      <w:r>
        <w:rPr>
          <w:rFonts w:cs="Times New Roman"/>
        </w:rPr>
        <w:tab/>
      </w:r>
      <w:r w:rsidRPr="003A1F61">
        <w:rPr>
          <w:rFonts w:cs="Times New Roman"/>
        </w:rPr>
        <w:t xml:space="preserve">Vzťahy medzi užívateľmi </w:t>
      </w:r>
      <w:r>
        <w:rPr>
          <w:rFonts w:cs="Times New Roman"/>
        </w:rPr>
        <w:t>parkovacích miest</w:t>
      </w:r>
      <w:r w:rsidRPr="003A1F61">
        <w:rPr>
          <w:rFonts w:cs="Times New Roman"/>
        </w:rPr>
        <w:t xml:space="preserve"> v</w:t>
      </w:r>
      <w:r>
        <w:rPr>
          <w:rFonts w:cs="Times New Roman"/>
        </w:rPr>
        <w:t> pilotnej z</w:t>
      </w:r>
      <w:r w:rsidRPr="003A1F61">
        <w:rPr>
          <w:rFonts w:cs="Times New Roman"/>
        </w:rPr>
        <w:t xml:space="preserve">óne </w:t>
      </w:r>
      <w:r>
        <w:rPr>
          <w:rFonts w:cs="Times New Roman"/>
        </w:rPr>
        <w:t xml:space="preserve">Tehelné pole </w:t>
      </w:r>
      <w:r w:rsidRPr="003A1F61">
        <w:rPr>
          <w:rFonts w:cs="Times New Roman"/>
        </w:rPr>
        <w:t xml:space="preserve">a prevádzkovateľom sa riadia ustanoveniami tohto </w:t>
      </w:r>
      <w:r>
        <w:rPr>
          <w:rFonts w:cs="Times New Roman"/>
        </w:rPr>
        <w:t>prevádzkového</w:t>
      </w:r>
      <w:r w:rsidRPr="003A1F61">
        <w:rPr>
          <w:rFonts w:cs="Times New Roman"/>
        </w:rPr>
        <w:t xml:space="preserve"> poriadku a právneho poriadku Slovenskej republiky. </w:t>
      </w:r>
    </w:p>
    <w:p w:rsidR="00CE5B24" w:rsidRPr="003A1F61" w:rsidRDefault="00CE5B24" w:rsidP="00940D0E">
      <w:pPr>
        <w:ind w:left="720" w:hanging="720"/>
        <w:jc w:val="both"/>
        <w:rPr>
          <w:rFonts w:cs="Times New Roman"/>
        </w:rPr>
      </w:pPr>
      <w:r w:rsidRPr="003A1F61">
        <w:rPr>
          <w:rFonts w:cs="Times New Roman"/>
        </w:rPr>
        <w:t xml:space="preserve">(2) </w:t>
      </w:r>
      <w:r>
        <w:rPr>
          <w:rFonts w:cs="Times New Roman"/>
        </w:rPr>
        <w:tab/>
      </w:r>
      <w:r w:rsidRPr="003A1F61">
        <w:rPr>
          <w:rFonts w:cs="Times New Roman"/>
        </w:rPr>
        <w:t>V prípade, ak nedôjde k vyriešeniu sporu mimosúdnou cestou, účastníci sporu sú oprávnení riešiť spor v zmysle príslušných platných právnych predpisov Slovenskej republiky.</w:t>
      </w:r>
    </w:p>
    <w:p w:rsidR="00CE5B24" w:rsidRDefault="00CE5B24" w:rsidP="00665AAD">
      <w:pPr>
        <w:jc w:val="center"/>
        <w:rPr>
          <w:rFonts w:cs="Times New Roman"/>
        </w:rPr>
      </w:pPr>
    </w:p>
    <w:p w:rsidR="00CE5B24" w:rsidRDefault="00CE5B24" w:rsidP="00665AAD">
      <w:pPr>
        <w:jc w:val="center"/>
        <w:rPr>
          <w:rFonts w:cs="Times New Roman"/>
        </w:rPr>
      </w:pPr>
    </w:p>
    <w:p w:rsidR="00CE5B24" w:rsidRPr="003A1F61" w:rsidRDefault="00CE5B24" w:rsidP="00665AAD">
      <w:pPr>
        <w:jc w:val="center"/>
        <w:rPr>
          <w:rFonts w:cs="Times New Roman"/>
        </w:rPr>
      </w:pPr>
      <w:r w:rsidRPr="003A1F61">
        <w:rPr>
          <w:rFonts w:cs="Times New Roman"/>
        </w:rPr>
        <w:t xml:space="preserve"> </w:t>
      </w:r>
      <w:r w:rsidRPr="003A1F61">
        <w:rPr>
          <w:rFonts w:cs="Times New Roman"/>
          <w:b/>
          <w:bCs/>
        </w:rPr>
        <w:t>článok XVII.</w:t>
      </w:r>
      <w:r>
        <w:rPr>
          <w:rFonts w:cs="Times New Roman"/>
          <w:b/>
          <w:bCs/>
        </w:rPr>
        <w:t xml:space="preserve"> </w:t>
      </w:r>
      <w:r w:rsidRPr="003A1F61">
        <w:rPr>
          <w:rFonts w:cs="Times New Roman"/>
          <w:b/>
          <w:bCs/>
        </w:rPr>
        <w:t>Záverečné ustanovenia</w:t>
      </w:r>
      <w:r w:rsidRPr="003A1F61">
        <w:rPr>
          <w:rFonts w:cs="Times New Roman"/>
        </w:rPr>
        <w:t xml:space="preserve"> </w:t>
      </w:r>
    </w:p>
    <w:p w:rsidR="00CE5B24" w:rsidRPr="003A1F61" w:rsidRDefault="00CE5B24" w:rsidP="00665AAD">
      <w:pPr>
        <w:jc w:val="center"/>
        <w:rPr>
          <w:rFonts w:cs="Times New Roman"/>
        </w:rPr>
      </w:pPr>
    </w:p>
    <w:p w:rsidR="00CE5B24" w:rsidRPr="003A1F61" w:rsidRDefault="00CE5B24" w:rsidP="00940D0E">
      <w:pPr>
        <w:ind w:left="720" w:hanging="720"/>
        <w:jc w:val="both"/>
        <w:rPr>
          <w:rFonts w:cs="Times New Roman"/>
        </w:rPr>
      </w:pPr>
      <w:r w:rsidRPr="003A1F61">
        <w:rPr>
          <w:rFonts w:cs="Times New Roman"/>
        </w:rPr>
        <w:t xml:space="preserve">(1) </w:t>
      </w:r>
      <w:r>
        <w:rPr>
          <w:rFonts w:cs="Times New Roman"/>
        </w:rPr>
        <w:tab/>
      </w:r>
      <w:r w:rsidRPr="003A1F61">
        <w:rPr>
          <w:rFonts w:cs="Times New Roman"/>
        </w:rPr>
        <w:t xml:space="preserve">Prevádzkový poriadok sú povinní dodržiavať všetci </w:t>
      </w:r>
      <w:r>
        <w:rPr>
          <w:rFonts w:cs="Times New Roman"/>
        </w:rPr>
        <w:t>užívatelia</w:t>
      </w:r>
      <w:r w:rsidRPr="003A1F61">
        <w:rPr>
          <w:rFonts w:cs="Times New Roman"/>
        </w:rPr>
        <w:t xml:space="preserve"> využívajúci označené parkovacie miesta v regulovanej zóne parkovania. </w:t>
      </w:r>
    </w:p>
    <w:p w:rsidR="00CE5B24" w:rsidRPr="003A1F61" w:rsidRDefault="00CE5B24" w:rsidP="00940D0E">
      <w:pPr>
        <w:ind w:left="720" w:hanging="720"/>
        <w:jc w:val="both"/>
        <w:rPr>
          <w:rFonts w:cs="Times New Roman"/>
        </w:rPr>
      </w:pPr>
      <w:r w:rsidRPr="003A1F61">
        <w:rPr>
          <w:rFonts w:cs="Times New Roman"/>
        </w:rPr>
        <w:t xml:space="preserve">(2) </w:t>
      </w:r>
      <w:r>
        <w:rPr>
          <w:rFonts w:cs="Times New Roman"/>
        </w:rPr>
        <w:tab/>
      </w:r>
      <w:r w:rsidRPr="003A1F61">
        <w:rPr>
          <w:rFonts w:cs="Times New Roman"/>
        </w:rPr>
        <w:t xml:space="preserve">Prevádzkový poriadok nadobúda účinnosť dňom </w:t>
      </w:r>
      <w:r w:rsidRPr="004D6BD9">
        <w:rPr>
          <w:rFonts w:cs="Times New Roman"/>
          <w:b/>
          <w:highlight w:val="yellow"/>
        </w:rPr>
        <w:t>.......................</w:t>
      </w:r>
      <w:r>
        <w:rPr>
          <w:rFonts w:cs="Times New Roman"/>
        </w:rPr>
        <w:t>.</w:t>
      </w:r>
      <w:r w:rsidRPr="003A1F61">
        <w:rPr>
          <w:rFonts w:cs="Times New Roman"/>
        </w:rPr>
        <w:t xml:space="preserve"> </w:t>
      </w:r>
    </w:p>
    <w:p w:rsidR="00CE5B24" w:rsidRPr="003A1F61" w:rsidRDefault="00CE5B24" w:rsidP="00940D0E">
      <w:pPr>
        <w:ind w:left="720" w:hanging="720"/>
        <w:jc w:val="both"/>
        <w:rPr>
          <w:rFonts w:cs="Times New Roman"/>
        </w:rPr>
      </w:pPr>
      <w:r w:rsidRPr="003A1F61">
        <w:rPr>
          <w:rFonts w:cs="Times New Roman"/>
        </w:rPr>
        <w:t xml:space="preserve">(3) </w:t>
      </w:r>
      <w:r>
        <w:rPr>
          <w:rFonts w:cs="Times New Roman"/>
        </w:rPr>
        <w:tab/>
      </w:r>
      <w:r w:rsidRPr="003A1F61">
        <w:rPr>
          <w:rFonts w:cs="Times New Roman"/>
        </w:rPr>
        <w:t>Prevádzkový poriadok je umiestnený</w:t>
      </w:r>
      <w:r>
        <w:rPr>
          <w:rFonts w:cs="Times New Roman"/>
        </w:rPr>
        <w:t xml:space="preserve"> </w:t>
      </w:r>
      <w:r w:rsidRPr="003A1F61">
        <w:rPr>
          <w:rFonts w:cs="Times New Roman"/>
        </w:rPr>
        <w:t>v sídle prevádzkovateľa</w:t>
      </w:r>
      <w:r>
        <w:rPr>
          <w:rFonts w:cs="Times New Roman"/>
        </w:rPr>
        <w:t xml:space="preserve"> na kontaktnom mieste: Junácka 1, Bratislava</w:t>
      </w:r>
      <w:r w:rsidRPr="003A1F61">
        <w:rPr>
          <w:rFonts w:cs="Times New Roman"/>
        </w:rPr>
        <w:t xml:space="preserve"> a na webovej stránke prevádzkovateľa </w:t>
      </w:r>
      <w:hyperlink r:id="rId7" w:history="1">
        <w:r w:rsidRPr="00233164">
          <w:rPr>
            <w:rStyle w:val="Hyperlink"/>
            <w:highlight w:val="yellow"/>
          </w:rPr>
          <w:t>www.XXX.sk</w:t>
        </w:r>
      </w:hyperlink>
      <w:r>
        <w:rPr>
          <w:rFonts w:cs="Times New Roman"/>
        </w:rPr>
        <w:t>, v skrátenej podobe aj na informačných tabuliach umiestnených v zóne</w:t>
      </w:r>
      <w:r w:rsidRPr="003A1F61">
        <w:rPr>
          <w:rFonts w:cs="Times New Roman"/>
        </w:rPr>
        <w:t xml:space="preserve">. </w:t>
      </w:r>
    </w:p>
    <w:p w:rsidR="00CE5B24" w:rsidRDefault="00CE5B24" w:rsidP="00940D0E">
      <w:pPr>
        <w:ind w:left="720" w:hanging="720"/>
        <w:jc w:val="both"/>
        <w:rPr>
          <w:rFonts w:cs="Times New Roman"/>
        </w:rPr>
      </w:pPr>
      <w:r w:rsidRPr="003A1F61">
        <w:rPr>
          <w:rFonts w:cs="Times New Roman"/>
        </w:rPr>
        <w:t xml:space="preserve">(4) </w:t>
      </w:r>
      <w:r>
        <w:rPr>
          <w:rFonts w:cs="Times New Roman"/>
        </w:rPr>
        <w:tab/>
      </w:r>
      <w:r w:rsidRPr="003A1F61">
        <w:rPr>
          <w:rFonts w:cs="Times New Roman"/>
        </w:rPr>
        <w:t xml:space="preserve">Neoddeliteľnou súčasťou prevádzkového poriadku </w:t>
      </w:r>
      <w:r>
        <w:rPr>
          <w:rFonts w:cs="Times New Roman"/>
        </w:rPr>
        <w:t>sú jeho</w:t>
      </w:r>
      <w:r w:rsidRPr="003A1F61">
        <w:rPr>
          <w:rFonts w:cs="Times New Roman"/>
        </w:rPr>
        <w:t xml:space="preserve"> príloh</w:t>
      </w:r>
      <w:r>
        <w:rPr>
          <w:rFonts w:cs="Times New Roman"/>
        </w:rPr>
        <w:t>y:</w:t>
      </w:r>
      <w:r w:rsidRPr="003A1F61">
        <w:rPr>
          <w:rFonts w:cs="Times New Roman"/>
        </w:rPr>
        <w:t xml:space="preserve"> </w:t>
      </w:r>
    </w:p>
    <w:p w:rsidR="00CE5B24" w:rsidRPr="003A1F61" w:rsidRDefault="00CE5B24" w:rsidP="00940D0E">
      <w:pPr>
        <w:ind w:left="720"/>
        <w:jc w:val="both"/>
        <w:rPr>
          <w:rFonts w:cs="Times New Roman"/>
        </w:rPr>
      </w:pPr>
      <w:r w:rsidRPr="003A1F61">
        <w:rPr>
          <w:rFonts w:cs="Times New Roman"/>
        </w:rPr>
        <w:t xml:space="preserve">č. 1 </w:t>
      </w:r>
      <w:r>
        <w:rPr>
          <w:rFonts w:cs="Times New Roman"/>
        </w:rPr>
        <w:t>-</w:t>
      </w:r>
      <w:r w:rsidRPr="003A1F61">
        <w:rPr>
          <w:rFonts w:cs="Times New Roman"/>
        </w:rPr>
        <w:t xml:space="preserve"> </w:t>
      </w:r>
      <w:r>
        <w:rPr>
          <w:rFonts w:cs="Times New Roman"/>
        </w:rPr>
        <w:tab/>
      </w:r>
      <w:r w:rsidRPr="003A1F61">
        <w:rPr>
          <w:rFonts w:cs="Times New Roman"/>
        </w:rPr>
        <w:t xml:space="preserve">mapa zóny </w:t>
      </w:r>
      <w:r>
        <w:rPr>
          <w:rFonts w:cs="Times New Roman"/>
        </w:rPr>
        <w:t>parkovania, zoznam ulíc.</w:t>
      </w:r>
      <w:r w:rsidRPr="003A1F61">
        <w:rPr>
          <w:rFonts w:cs="Times New Roman"/>
        </w:rPr>
        <w:t xml:space="preserve"> </w:t>
      </w:r>
    </w:p>
    <w:p w:rsidR="00CE5B24" w:rsidRDefault="00CE5B24" w:rsidP="0060073A">
      <w:pPr>
        <w:ind w:left="1440" w:hanging="720"/>
        <w:jc w:val="both"/>
      </w:pPr>
      <w:r>
        <w:rPr>
          <w:rFonts w:cs="Times New Roman"/>
        </w:rPr>
        <w:t xml:space="preserve">č. 2 - </w:t>
      </w:r>
      <w:r>
        <w:rPr>
          <w:rFonts w:cs="Times New Roman"/>
        </w:rPr>
        <w:tab/>
        <w:t xml:space="preserve">vzor oznámenia o </w:t>
      </w:r>
      <w:r w:rsidRPr="003A1F61">
        <w:t>zmen</w:t>
      </w:r>
      <w:r>
        <w:t>e</w:t>
      </w:r>
      <w:r w:rsidRPr="003A1F61">
        <w:t xml:space="preserve"> alebo zánik</w:t>
      </w:r>
      <w:r>
        <w:t>u</w:t>
      </w:r>
      <w:r w:rsidRPr="003A1F61">
        <w:t xml:space="preserve"> skutočností rozhodujúcich pre vydanie a</w:t>
      </w:r>
      <w:r>
        <w:t> </w:t>
      </w:r>
      <w:r w:rsidRPr="003A1F61">
        <w:t>platnosť</w:t>
      </w:r>
      <w:r>
        <w:t xml:space="preserve"> ktorejkoľvek z</w:t>
      </w:r>
      <w:r w:rsidRPr="003A1F61">
        <w:t xml:space="preserve"> parkovac</w:t>
      </w:r>
      <w:r>
        <w:t>ích</w:t>
      </w:r>
      <w:r w:rsidRPr="003A1F61">
        <w:t xml:space="preserve"> </w:t>
      </w:r>
      <w:r>
        <w:t>kariet</w:t>
      </w:r>
    </w:p>
    <w:p w:rsidR="00CE5B24" w:rsidRDefault="00CE5B24" w:rsidP="0060073A">
      <w:pPr>
        <w:ind w:left="1440" w:hanging="720"/>
        <w:jc w:val="both"/>
      </w:pPr>
      <w:r>
        <w:t xml:space="preserve">č. 3 - </w:t>
      </w:r>
      <w:r>
        <w:tab/>
        <w:t>vzor žiadosti o zmenu evidenčného čísla</w:t>
      </w:r>
    </w:p>
    <w:p w:rsidR="00CE5B24" w:rsidRDefault="00CE5B24" w:rsidP="0060073A">
      <w:pPr>
        <w:ind w:left="1440" w:hanging="720"/>
        <w:jc w:val="both"/>
        <w:rPr>
          <w:rFonts w:cs="Times New Roman"/>
        </w:rPr>
      </w:pPr>
      <w:r>
        <w:t xml:space="preserve">č. 4 - </w:t>
      </w:r>
      <w:r>
        <w:tab/>
      </w:r>
      <w:r>
        <w:rPr>
          <w:rFonts w:cs="Times New Roman"/>
        </w:rPr>
        <w:t>vzor žiadosti o vydanie rezidentskej parkovacej karty</w:t>
      </w:r>
    </w:p>
    <w:p w:rsidR="00CE5B24" w:rsidRDefault="00CE5B24" w:rsidP="0060073A">
      <w:pPr>
        <w:ind w:left="1440" w:hanging="720"/>
        <w:jc w:val="both"/>
        <w:rPr>
          <w:rFonts w:cs="Times New Roman"/>
        </w:rPr>
      </w:pPr>
      <w:r>
        <w:rPr>
          <w:rFonts w:cs="Times New Roman"/>
        </w:rPr>
        <w:t xml:space="preserve">č. 5 - </w:t>
      </w:r>
      <w:r>
        <w:rPr>
          <w:rFonts w:cs="Times New Roman"/>
        </w:rPr>
        <w:tab/>
        <w:t>vzor žiadosti o vydanie abonentskej parkovacej karty</w:t>
      </w:r>
    </w:p>
    <w:p w:rsidR="00CE5B24" w:rsidRDefault="00CE5B24" w:rsidP="0060073A">
      <w:pPr>
        <w:ind w:left="1440" w:hanging="720"/>
        <w:jc w:val="both"/>
        <w:rPr>
          <w:rFonts w:cs="Times New Roman"/>
        </w:rPr>
      </w:pPr>
      <w:r>
        <w:rPr>
          <w:rFonts w:cs="Times New Roman"/>
        </w:rPr>
        <w:t xml:space="preserve">č. 6 - </w:t>
      </w:r>
      <w:r>
        <w:rPr>
          <w:rFonts w:cs="Times New Roman"/>
        </w:rPr>
        <w:tab/>
        <w:t>vzor žiadosti o vydanie návštevníckej karty</w:t>
      </w:r>
    </w:p>
    <w:p w:rsidR="00CE5B24" w:rsidRPr="003A1F61" w:rsidRDefault="00CE5B24" w:rsidP="0060073A">
      <w:pPr>
        <w:ind w:left="1440" w:hanging="720"/>
        <w:jc w:val="both"/>
        <w:rPr>
          <w:rFonts w:cs="Times New Roman"/>
        </w:rPr>
      </w:pPr>
      <w:r>
        <w:rPr>
          <w:rFonts w:cs="Times New Roman"/>
        </w:rPr>
        <w:t xml:space="preserve">č. 7 - </w:t>
      </w:r>
      <w:r>
        <w:rPr>
          <w:rFonts w:cs="Times New Roman"/>
        </w:rPr>
        <w:tab/>
        <w:t>vzor žiadosti o vydanie bonusovej parkovacej karty</w:t>
      </w:r>
    </w:p>
    <w:p w:rsidR="00CE5B24" w:rsidRPr="003A1F61" w:rsidRDefault="00CE5B24" w:rsidP="00665AAD">
      <w:pPr>
        <w:jc w:val="both"/>
        <w:rPr>
          <w:rFonts w:cs="Times New Roman"/>
        </w:rPr>
      </w:pPr>
    </w:p>
    <w:p w:rsidR="00CE5B24" w:rsidRPr="003A1F61" w:rsidRDefault="00CE5B24" w:rsidP="00665AAD">
      <w:pPr>
        <w:jc w:val="both"/>
        <w:rPr>
          <w:rFonts w:cs="Times New Roman"/>
        </w:rPr>
      </w:pPr>
      <w:r w:rsidRPr="003A1F61">
        <w:rPr>
          <w:rFonts w:cs="Times New Roman"/>
        </w:rPr>
        <w:t>V</w:t>
      </w:r>
      <w:r>
        <w:rPr>
          <w:rFonts w:cs="Times New Roman"/>
        </w:rPr>
        <w:t> </w:t>
      </w:r>
      <w:r w:rsidRPr="003A1F61">
        <w:rPr>
          <w:rFonts w:cs="Times New Roman"/>
        </w:rPr>
        <w:t>Bratislave</w:t>
      </w:r>
      <w:r>
        <w:rPr>
          <w:rFonts w:cs="Times New Roman"/>
        </w:rPr>
        <w:t>, dňa</w:t>
      </w:r>
      <w:r w:rsidRPr="003A1F61">
        <w:rPr>
          <w:rFonts w:cs="Times New Roman"/>
        </w:rPr>
        <w:t xml:space="preserve">  …..........................</w:t>
      </w:r>
    </w:p>
    <w:p w:rsidR="00CE5B24" w:rsidRDefault="00CE5B24" w:rsidP="00665AAD">
      <w:pPr>
        <w:rPr>
          <w:rFonts w:cs="Times New Roman"/>
        </w:rPr>
      </w:pPr>
    </w:p>
    <w:p w:rsidR="00CE5B24" w:rsidRDefault="00CE5B24" w:rsidP="00665AAD">
      <w:pPr>
        <w:rPr>
          <w:rFonts w:cs="Times New Roman"/>
        </w:rPr>
      </w:pPr>
    </w:p>
    <w:p w:rsidR="00CE5B24" w:rsidRDefault="00CE5B24" w:rsidP="00665AAD">
      <w:pPr>
        <w:rPr>
          <w:rFonts w:cs="Times New Roman"/>
        </w:rPr>
      </w:pPr>
    </w:p>
    <w:p w:rsidR="00CE5B24" w:rsidRDefault="00CE5B24" w:rsidP="00665AAD">
      <w:pPr>
        <w:rPr>
          <w:rFonts w:cs="Times New Roman"/>
        </w:rPr>
      </w:pPr>
    </w:p>
    <w:p w:rsidR="00CE5B24" w:rsidRDefault="00CE5B24" w:rsidP="00F25086">
      <w:pPr>
        <w:ind w:left="5040" w:firstLine="720"/>
        <w:jc w:val="center"/>
        <w:rPr>
          <w:rFonts w:cs="Times New Roman"/>
          <w:b/>
        </w:rPr>
      </w:pPr>
      <w:r>
        <w:rPr>
          <w:rFonts w:cs="Times New Roman"/>
          <w:b/>
        </w:rPr>
        <w:t xml:space="preserve">Mgr. Rudolf Kusý </w:t>
      </w:r>
    </w:p>
    <w:p w:rsidR="00CE5B24" w:rsidRPr="004F13B5" w:rsidRDefault="00CE5B24" w:rsidP="004F13B5">
      <w:pPr>
        <w:jc w:val="right"/>
        <w:rPr>
          <w:rFonts w:cs="Times New Roman"/>
          <w:b/>
        </w:rPr>
      </w:pPr>
      <w:r>
        <w:rPr>
          <w:rFonts w:cs="Times New Roman"/>
          <w:b/>
        </w:rPr>
        <w:t>starosta mestskej časti Bratislava-Nové Mesto</w:t>
      </w:r>
    </w:p>
    <w:sectPr w:rsidR="00CE5B24" w:rsidRPr="004F13B5" w:rsidSect="00FD64E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24" w:rsidRDefault="00CE5B24">
      <w:r>
        <w:separator/>
      </w:r>
    </w:p>
  </w:endnote>
  <w:endnote w:type="continuationSeparator" w:id="0">
    <w:p w:rsidR="00CE5B24" w:rsidRDefault="00CE5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24" w:rsidRDefault="00CE5B24">
      <w:r>
        <w:separator/>
      </w:r>
    </w:p>
  </w:footnote>
  <w:footnote w:type="continuationSeparator" w:id="0">
    <w:p w:rsidR="00CE5B24" w:rsidRDefault="00CE5B24">
      <w:r>
        <w:continuationSeparator/>
      </w:r>
    </w:p>
  </w:footnote>
  <w:footnote w:id="1">
    <w:p w:rsidR="00CE5B24" w:rsidRDefault="00CE5B24">
      <w:pPr>
        <w:pStyle w:val="FootnoteText"/>
      </w:pPr>
      <w:r w:rsidRPr="009141F9">
        <w:rPr>
          <w:rStyle w:val="FootnoteReference"/>
          <w:rFonts w:cs="Mangal"/>
          <w:sz w:val="16"/>
          <w:szCs w:val="16"/>
        </w:rPr>
        <w:footnoteRef/>
      </w:r>
      <w:r w:rsidRPr="009141F9">
        <w:rPr>
          <w:sz w:val="16"/>
          <w:szCs w:val="16"/>
        </w:rPr>
        <w:t xml:space="preserve"> § 44 ods. 2zákona č. 8/2009 Z.z. o cestnej premávke a o zmene a doplnení niektorých zákonov v znení neskorších predpisov</w:t>
      </w:r>
    </w:p>
  </w:footnote>
  <w:footnote w:id="2">
    <w:p w:rsidR="00CE5B24" w:rsidRDefault="00CE5B24">
      <w:pPr>
        <w:pStyle w:val="FootnoteText"/>
      </w:pPr>
      <w:r w:rsidRPr="0040114E">
        <w:rPr>
          <w:rStyle w:val="FootnoteReference"/>
          <w:sz w:val="16"/>
          <w:szCs w:val="16"/>
        </w:rPr>
        <w:footnoteRef/>
      </w:r>
      <w:r w:rsidRPr="0040114E">
        <w:rPr>
          <w:sz w:val="16"/>
          <w:szCs w:val="16"/>
        </w:rPr>
        <w:t xml:space="preserve"> § 44 ods. 2 zákona č. 8/2009 Z. z. o cestnej premávke a o zmene a doplnení niektorých zákonov v znení neskorších predpisov</w:t>
      </w:r>
    </w:p>
  </w:footnote>
  <w:footnote w:id="3">
    <w:p w:rsidR="00CE5B24" w:rsidRDefault="00CE5B24">
      <w:pPr>
        <w:pStyle w:val="FootnoteText"/>
      </w:pPr>
      <w:r w:rsidRPr="0040114E">
        <w:rPr>
          <w:rStyle w:val="FootnoteReference"/>
          <w:sz w:val="16"/>
          <w:szCs w:val="16"/>
        </w:rPr>
        <w:footnoteRef/>
      </w:r>
      <w:r w:rsidRPr="0040114E">
        <w:rPr>
          <w:sz w:val="16"/>
          <w:szCs w:val="16"/>
        </w:rPr>
        <w:t xml:space="preserve"> § 2 písm. b) bod 29 zákona č. 251/2012 Z. z. o energetike a o zmene a doplnení niektorých zákonov v znení neskorších predpisov</w:t>
      </w:r>
    </w:p>
  </w:footnote>
  <w:footnote w:id="4">
    <w:p w:rsidR="00CE5B24" w:rsidRDefault="00CE5B24" w:rsidP="0040114E">
      <w:pPr>
        <w:pStyle w:val="FootnoteText"/>
        <w:jc w:val="both"/>
      </w:pPr>
      <w:r w:rsidRPr="0040114E">
        <w:rPr>
          <w:rStyle w:val="FootnoteReference"/>
          <w:sz w:val="16"/>
          <w:szCs w:val="16"/>
        </w:rPr>
        <w:footnoteRef/>
      </w:r>
      <w:r w:rsidRPr="0040114E">
        <w:rPr>
          <w:sz w:val="16"/>
          <w:szCs w:val="16"/>
        </w:rPr>
        <w:t xml:space="preserve"> § 3 písm. j) nariadenia vlády Slovenskej republiky č. 140/2009 Z. z. ktorým sa ustanovujú podrobnosti o typovom schvaľovaní motorových vozidiel a ich prípojných vozidiel, systémov, komponentov a samostatných technických jednotiek určených pre tieto vozidlá v znení neskorších predpisov</w:t>
      </w:r>
    </w:p>
  </w:footnote>
  <w:footnote w:id="5">
    <w:p w:rsidR="00CE5B24" w:rsidRPr="000A2D4C" w:rsidRDefault="00CE5B24" w:rsidP="000A2D4C">
      <w:pPr>
        <w:pStyle w:val="FootnoteText"/>
        <w:jc w:val="both"/>
        <w:rPr>
          <w:sz w:val="16"/>
          <w:szCs w:val="16"/>
        </w:rPr>
      </w:pPr>
      <w:r>
        <w:rPr>
          <w:rStyle w:val="FootnoteReference"/>
        </w:rPr>
        <w:footnoteRef/>
      </w:r>
      <w:r>
        <w:t xml:space="preserve"> </w:t>
      </w:r>
      <w:r w:rsidRPr="000A2D4C">
        <w:rPr>
          <w:sz w:val="16"/>
          <w:szCs w:val="16"/>
        </w:rPr>
        <w:t>§ 4 VZN</w:t>
      </w:r>
      <w:r>
        <w:rPr>
          <w:sz w:val="16"/>
          <w:szCs w:val="16"/>
        </w:rPr>
        <w:t>, ods. 5, 6 a 7</w:t>
      </w:r>
    </w:p>
    <w:p w:rsidR="00CE5B24" w:rsidRDefault="00CE5B24" w:rsidP="000A2D4C">
      <w:pPr>
        <w:pStyle w:val="FootnoteText"/>
        <w:jc w:val="both"/>
        <w:rPr>
          <w:sz w:val="16"/>
          <w:szCs w:val="16"/>
        </w:rPr>
      </w:pPr>
      <w:r w:rsidRPr="000A2D4C">
        <w:rPr>
          <w:sz w:val="16"/>
          <w:szCs w:val="16"/>
        </w:rPr>
        <w:t>(5) Pre vozidlá prepravujúce fyzickú osobu s ťažkým zdravotným postihnutím, ktorá je odkázaná na individuálnu prepravu alebo má praktickú slepotu alebo úplnú slepotu oboch očí označené parkovacím preukazom podľa osobitného predpisu</w:t>
      </w:r>
      <w:r w:rsidRPr="000A2D4C">
        <w:rPr>
          <w:sz w:val="16"/>
          <w:szCs w:val="16"/>
          <w:vertAlign w:val="superscript"/>
        </w:rPr>
        <w:t>1</w:t>
      </w:r>
      <w:r w:rsidRPr="000A2D4C">
        <w:rPr>
          <w:sz w:val="16"/>
          <w:szCs w:val="16"/>
        </w:rPr>
        <w:t>)</w:t>
      </w:r>
      <w:r w:rsidRPr="000A2D4C">
        <w:rPr>
          <w:sz w:val="16"/>
          <w:szCs w:val="16"/>
          <w:vertAlign w:val="superscript"/>
        </w:rPr>
        <w:t xml:space="preserve"> </w:t>
      </w:r>
      <w:r w:rsidRPr="000A2D4C">
        <w:rPr>
          <w:sz w:val="16"/>
          <w:szCs w:val="16"/>
        </w:rPr>
        <w:t>sa poskytuje zľava 90 % z príslušnej výšky úhrady podľa odseku 3 písm. a). K poskytnutiu zľavy je potrebná predchádzajúca registrácia vozidla v informačnom systéme prevádzkovateľa. Podrobnosti registrácie upravuje prevádzkový poriadok.</w:t>
      </w:r>
    </w:p>
    <w:p w:rsidR="00CE5B24" w:rsidRDefault="00CE5B24" w:rsidP="000A2D4C">
      <w:pPr>
        <w:pStyle w:val="FootnoteText"/>
        <w:jc w:val="both"/>
        <w:rPr>
          <w:sz w:val="16"/>
          <w:szCs w:val="16"/>
        </w:rPr>
      </w:pPr>
    </w:p>
    <w:p w:rsidR="00CE5B24" w:rsidRDefault="00CE5B24" w:rsidP="000A2D4C">
      <w:pPr>
        <w:pStyle w:val="FootnoteText"/>
        <w:jc w:val="both"/>
        <w:rPr>
          <w:sz w:val="16"/>
          <w:szCs w:val="16"/>
        </w:rPr>
      </w:pPr>
      <w:r w:rsidRPr="000A2D4C">
        <w:rPr>
          <w:sz w:val="16"/>
          <w:szCs w:val="16"/>
        </w:rPr>
        <w:t>(6) Pre elektrické vozidlá,</w:t>
      </w:r>
      <w:r w:rsidRPr="000A2D4C">
        <w:rPr>
          <w:sz w:val="16"/>
          <w:szCs w:val="16"/>
          <w:vertAlign w:val="superscript"/>
        </w:rPr>
        <w:footnoteRef/>
      </w:r>
      <w:r w:rsidRPr="000A2D4C">
        <w:rPr>
          <w:sz w:val="16"/>
          <w:szCs w:val="16"/>
        </w:rPr>
        <w:t>) s výnimkou hybridných elektrických vozidiel,</w:t>
      </w:r>
      <w:r w:rsidRPr="000A2D4C">
        <w:rPr>
          <w:sz w:val="16"/>
          <w:szCs w:val="16"/>
          <w:vertAlign w:val="superscript"/>
        </w:rPr>
        <w:footnoteRef/>
      </w:r>
      <w:r w:rsidRPr="000A2D4C">
        <w:rPr>
          <w:sz w:val="16"/>
          <w:szCs w:val="16"/>
        </w:rPr>
        <w:t>) sa poskytuje zľava 50 % z príslušnej výšky úhrady podľa odseku 3 písm. a) a e). K poskytnutiu zľavy je potrebná predchádzajúca registrácia vozidla v informačnom systéme prevádzkovateľa. Podrobnosti registrácie upravuje prevádzkový poriadok.</w:t>
      </w:r>
    </w:p>
    <w:p w:rsidR="00CE5B24" w:rsidRDefault="00CE5B24" w:rsidP="000A2D4C">
      <w:pPr>
        <w:pStyle w:val="FootnoteText"/>
        <w:jc w:val="both"/>
        <w:rPr>
          <w:sz w:val="16"/>
          <w:szCs w:val="16"/>
        </w:rPr>
      </w:pPr>
    </w:p>
    <w:p w:rsidR="00CE5B24" w:rsidRDefault="00CE5B24" w:rsidP="000A2D4C">
      <w:pPr>
        <w:pStyle w:val="FootnoteText"/>
        <w:jc w:val="both"/>
      </w:pPr>
      <w:r w:rsidRPr="000A2D4C">
        <w:rPr>
          <w:sz w:val="16"/>
          <w:szCs w:val="16"/>
        </w:rPr>
        <w:t>(7) Pre vozidlá registrované v mestskom systéme zdieľaných vozidiel sa poskytuje zľava 100 % z príslušnej výšky úhrady podľa odseku 3 písm. a). K poskytnutiu zľavy je potrebná predchádzajúca registrácia vozidla v informačnom systéme prevádzkovateľa. Podrobnosti registrácie upravuje prevádzkový poriadok.</w:t>
      </w:r>
    </w:p>
  </w:footnote>
  <w:footnote w:id="6">
    <w:p w:rsidR="00CE5B24" w:rsidRDefault="00CE5B24" w:rsidP="008122BF">
      <w:pPr>
        <w:pStyle w:val="FootnoteText"/>
        <w:jc w:val="both"/>
      </w:pPr>
      <w:r>
        <w:rPr>
          <w:rStyle w:val="FootnoteReference"/>
        </w:rPr>
        <w:footnoteRef/>
      </w:r>
      <w:r>
        <w:t xml:space="preserve"> </w:t>
      </w:r>
      <w:r w:rsidRPr="000A2D4C">
        <w:rPr>
          <w:sz w:val="16"/>
          <w:szCs w:val="16"/>
        </w:rPr>
        <w:t>§ 4 VZN</w:t>
      </w:r>
      <w:r>
        <w:rPr>
          <w:sz w:val="16"/>
          <w:szCs w:val="16"/>
        </w:rPr>
        <w:t>, ods. 5, 6 a 7</w:t>
      </w:r>
    </w:p>
  </w:footnote>
  <w:footnote w:id="7">
    <w:p w:rsidR="00CE5B24" w:rsidRDefault="00CE5B24">
      <w:pPr>
        <w:pStyle w:val="FootnoteText"/>
      </w:pPr>
      <w:r w:rsidRPr="00B83524">
        <w:rPr>
          <w:rStyle w:val="FootnoteReference"/>
          <w:sz w:val="16"/>
          <w:szCs w:val="16"/>
        </w:rPr>
        <w:footnoteRef/>
      </w:r>
      <w:r w:rsidRPr="00B83524">
        <w:rPr>
          <w:sz w:val="16"/>
          <w:szCs w:val="16"/>
        </w:rPr>
        <w:t xml:space="preserve"> § 2 ods. 2 písm. c) zákona č. 8/2009 Z. z. v znení neskorších predpisov</w:t>
      </w:r>
    </w:p>
  </w:footnote>
  <w:footnote w:id="8">
    <w:p w:rsidR="00CE5B24" w:rsidRDefault="00CE5B24" w:rsidP="00665AAD">
      <w:pPr>
        <w:pStyle w:val="FootnoteText"/>
        <w:jc w:val="both"/>
      </w:pPr>
      <w:r w:rsidRPr="0015768F">
        <w:rPr>
          <w:rStyle w:val="FootnoteReference"/>
          <w:sz w:val="16"/>
          <w:szCs w:val="16"/>
        </w:rPr>
        <w:footnoteRef/>
      </w:r>
      <w:r w:rsidRPr="0015768F">
        <w:rPr>
          <w:sz w:val="16"/>
          <w:szCs w:val="16"/>
        </w:rPr>
        <w:t xml:space="preserve">) § 3 ods. 1 písm. d) zákona č. 455/1991 Zb. o živnostenskom podnikaní (živnostenský zákon) v znení neskorších predpisov </w:t>
      </w:r>
    </w:p>
  </w:footnote>
  <w:footnote w:id="9">
    <w:p w:rsidR="00CE5B24" w:rsidRDefault="00CE5B24">
      <w:pPr>
        <w:pStyle w:val="FootnoteText"/>
      </w:pPr>
      <w:r w:rsidRPr="00423E8B">
        <w:rPr>
          <w:rStyle w:val="FootnoteReference"/>
          <w:sz w:val="16"/>
          <w:szCs w:val="16"/>
        </w:rPr>
        <w:footnoteRef/>
      </w:r>
      <w:r w:rsidRPr="00423E8B">
        <w:rPr>
          <w:sz w:val="16"/>
          <w:szCs w:val="16"/>
        </w:rPr>
        <w:t xml:space="preserve"> § 2 ods. 2 písm. c) zákona č. 8/2009 Z. z. v znení neskorších predpisov</w:t>
      </w:r>
    </w:p>
  </w:footnote>
  <w:footnote w:id="10">
    <w:p w:rsidR="00CE5B24" w:rsidRPr="000A2D4C" w:rsidRDefault="00CE5B24" w:rsidP="00B766BC">
      <w:pPr>
        <w:pStyle w:val="FootnoteText"/>
        <w:jc w:val="both"/>
        <w:rPr>
          <w:sz w:val="16"/>
          <w:szCs w:val="16"/>
        </w:rPr>
      </w:pPr>
      <w:r>
        <w:rPr>
          <w:rStyle w:val="FootnoteReference"/>
        </w:rPr>
        <w:footnoteRef/>
      </w:r>
      <w:r>
        <w:t xml:space="preserve"> </w:t>
      </w:r>
      <w:r w:rsidRPr="000A2D4C">
        <w:rPr>
          <w:sz w:val="16"/>
          <w:szCs w:val="16"/>
        </w:rPr>
        <w:t>§ 4 VZN</w:t>
      </w:r>
      <w:r>
        <w:rPr>
          <w:sz w:val="16"/>
          <w:szCs w:val="16"/>
        </w:rPr>
        <w:t>, ods. 6</w:t>
      </w:r>
    </w:p>
    <w:p w:rsidR="00CE5B24" w:rsidRDefault="00CE5B24" w:rsidP="00B766BC">
      <w:pPr>
        <w:pStyle w:val="FootnoteText"/>
        <w:jc w:val="both"/>
      </w:pPr>
      <w:r w:rsidRPr="000A2D4C">
        <w:rPr>
          <w:sz w:val="16"/>
          <w:szCs w:val="16"/>
        </w:rPr>
        <w:t>(6) Pre elektrické vozidlá,</w:t>
      </w:r>
      <w:r w:rsidRPr="000A2D4C">
        <w:rPr>
          <w:sz w:val="16"/>
          <w:szCs w:val="16"/>
          <w:vertAlign w:val="superscript"/>
        </w:rPr>
        <w:footnoteRef/>
      </w:r>
      <w:r w:rsidRPr="000A2D4C">
        <w:rPr>
          <w:sz w:val="16"/>
          <w:szCs w:val="16"/>
        </w:rPr>
        <w:t>) s výnimkou hybridných elektrických vozidiel,</w:t>
      </w:r>
      <w:r w:rsidRPr="000A2D4C">
        <w:rPr>
          <w:sz w:val="16"/>
          <w:szCs w:val="16"/>
          <w:vertAlign w:val="superscript"/>
        </w:rPr>
        <w:footnoteRef/>
      </w:r>
      <w:r w:rsidRPr="000A2D4C">
        <w:rPr>
          <w:sz w:val="16"/>
          <w:szCs w:val="16"/>
        </w:rPr>
        <w:t>) sa poskytuje zľava 50 % z príslušnej výšky úhrady podľa odseku 3 písm. a) a e). K poskytnutiu zľavy je potrebná predchádzajúca registrácia vozidla v informačnom systéme prevádzkovateľa. Podrobnosti registrácie upravuje prevádzkový poriadok.</w:t>
      </w:r>
    </w:p>
  </w:footnote>
  <w:footnote w:id="11">
    <w:p w:rsidR="00CE5B24" w:rsidRDefault="00CE5B24">
      <w:pPr>
        <w:pStyle w:val="FootnoteText"/>
      </w:pPr>
      <w:r w:rsidRPr="00132441">
        <w:rPr>
          <w:rStyle w:val="FootnoteReference"/>
          <w:sz w:val="16"/>
          <w:szCs w:val="16"/>
        </w:rPr>
        <w:footnoteRef/>
      </w:r>
      <w:r w:rsidRPr="00132441">
        <w:rPr>
          <w:sz w:val="16"/>
          <w:szCs w:val="16"/>
        </w:rPr>
        <w:t xml:space="preserve"> § 2 ods. 2 písm. c) zákona č. 8/2009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191F"/>
    <w:multiLevelType w:val="hybridMultilevel"/>
    <w:tmpl w:val="D7A8CA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547267E"/>
    <w:multiLevelType w:val="hybridMultilevel"/>
    <w:tmpl w:val="808A8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D147A"/>
    <w:multiLevelType w:val="hybridMultilevel"/>
    <w:tmpl w:val="9EF00980"/>
    <w:lvl w:ilvl="0" w:tplc="041B0001">
      <w:start w:val="1"/>
      <w:numFmt w:val="bullet"/>
      <w:lvlText w:val=""/>
      <w:lvlJc w:val="left"/>
      <w:pPr>
        <w:tabs>
          <w:tab w:val="num" w:pos="2520"/>
        </w:tabs>
        <w:ind w:left="2520" w:hanging="360"/>
      </w:pPr>
      <w:rPr>
        <w:rFonts w:ascii="Symbol" w:hAnsi="Symbol" w:hint="default"/>
      </w:rPr>
    </w:lvl>
    <w:lvl w:ilvl="1" w:tplc="041B0003" w:tentative="1">
      <w:start w:val="1"/>
      <w:numFmt w:val="bullet"/>
      <w:lvlText w:val="o"/>
      <w:lvlJc w:val="left"/>
      <w:pPr>
        <w:tabs>
          <w:tab w:val="num" w:pos="3240"/>
        </w:tabs>
        <w:ind w:left="3240" w:hanging="360"/>
      </w:pPr>
      <w:rPr>
        <w:rFonts w:ascii="Courier New" w:hAnsi="Courier New" w:hint="default"/>
      </w:rPr>
    </w:lvl>
    <w:lvl w:ilvl="2" w:tplc="041B0005" w:tentative="1">
      <w:start w:val="1"/>
      <w:numFmt w:val="bullet"/>
      <w:lvlText w:val=""/>
      <w:lvlJc w:val="left"/>
      <w:pPr>
        <w:tabs>
          <w:tab w:val="num" w:pos="3960"/>
        </w:tabs>
        <w:ind w:left="3960" w:hanging="360"/>
      </w:pPr>
      <w:rPr>
        <w:rFonts w:ascii="Wingdings" w:hAnsi="Wingdings" w:hint="default"/>
      </w:rPr>
    </w:lvl>
    <w:lvl w:ilvl="3" w:tplc="041B0001" w:tentative="1">
      <w:start w:val="1"/>
      <w:numFmt w:val="bullet"/>
      <w:lvlText w:val=""/>
      <w:lvlJc w:val="left"/>
      <w:pPr>
        <w:tabs>
          <w:tab w:val="num" w:pos="4680"/>
        </w:tabs>
        <w:ind w:left="4680" w:hanging="360"/>
      </w:pPr>
      <w:rPr>
        <w:rFonts w:ascii="Symbol" w:hAnsi="Symbol" w:hint="default"/>
      </w:rPr>
    </w:lvl>
    <w:lvl w:ilvl="4" w:tplc="041B0003" w:tentative="1">
      <w:start w:val="1"/>
      <w:numFmt w:val="bullet"/>
      <w:lvlText w:val="o"/>
      <w:lvlJc w:val="left"/>
      <w:pPr>
        <w:tabs>
          <w:tab w:val="num" w:pos="5400"/>
        </w:tabs>
        <w:ind w:left="5400" w:hanging="360"/>
      </w:pPr>
      <w:rPr>
        <w:rFonts w:ascii="Courier New" w:hAnsi="Courier New" w:hint="default"/>
      </w:rPr>
    </w:lvl>
    <w:lvl w:ilvl="5" w:tplc="041B0005" w:tentative="1">
      <w:start w:val="1"/>
      <w:numFmt w:val="bullet"/>
      <w:lvlText w:val=""/>
      <w:lvlJc w:val="left"/>
      <w:pPr>
        <w:tabs>
          <w:tab w:val="num" w:pos="6120"/>
        </w:tabs>
        <w:ind w:left="6120" w:hanging="360"/>
      </w:pPr>
      <w:rPr>
        <w:rFonts w:ascii="Wingdings" w:hAnsi="Wingdings" w:hint="default"/>
      </w:rPr>
    </w:lvl>
    <w:lvl w:ilvl="6" w:tplc="041B0001" w:tentative="1">
      <w:start w:val="1"/>
      <w:numFmt w:val="bullet"/>
      <w:lvlText w:val=""/>
      <w:lvlJc w:val="left"/>
      <w:pPr>
        <w:tabs>
          <w:tab w:val="num" w:pos="6840"/>
        </w:tabs>
        <w:ind w:left="6840" w:hanging="360"/>
      </w:pPr>
      <w:rPr>
        <w:rFonts w:ascii="Symbol" w:hAnsi="Symbol" w:hint="default"/>
      </w:rPr>
    </w:lvl>
    <w:lvl w:ilvl="7" w:tplc="041B0003" w:tentative="1">
      <w:start w:val="1"/>
      <w:numFmt w:val="bullet"/>
      <w:lvlText w:val="o"/>
      <w:lvlJc w:val="left"/>
      <w:pPr>
        <w:tabs>
          <w:tab w:val="num" w:pos="7560"/>
        </w:tabs>
        <w:ind w:left="7560" w:hanging="360"/>
      </w:pPr>
      <w:rPr>
        <w:rFonts w:ascii="Courier New" w:hAnsi="Courier New" w:hint="default"/>
      </w:rPr>
    </w:lvl>
    <w:lvl w:ilvl="8" w:tplc="041B0005" w:tentative="1">
      <w:start w:val="1"/>
      <w:numFmt w:val="bullet"/>
      <w:lvlText w:val=""/>
      <w:lvlJc w:val="left"/>
      <w:pPr>
        <w:tabs>
          <w:tab w:val="num" w:pos="8280"/>
        </w:tabs>
        <w:ind w:left="8280" w:hanging="360"/>
      </w:pPr>
      <w:rPr>
        <w:rFonts w:ascii="Wingdings" w:hAnsi="Wingdings" w:hint="default"/>
      </w:rPr>
    </w:lvl>
  </w:abstractNum>
  <w:abstractNum w:abstractNumId="3">
    <w:nsid w:val="47C762C2"/>
    <w:multiLevelType w:val="hybridMultilevel"/>
    <w:tmpl w:val="CC7E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8131F"/>
    <w:multiLevelType w:val="hybridMultilevel"/>
    <w:tmpl w:val="5750E8F4"/>
    <w:lvl w:ilvl="0" w:tplc="5C56DC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EA3F13"/>
    <w:multiLevelType w:val="multilevel"/>
    <w:tmpl w:val="4746C192"/>
    <w:lvl w:ilvl="0">
      <w:start w:val="1"/>
      <w:numFmt w:val="lowerLetter"/>
      <w:lvlText w:val="(%1)"/>
      <w:lvlJc w:val="left"/>
      <w:pPr>
        <w:ind w:left="360" w:hanging="360"/>
      </w:pPr>
      <w:rPr>
        <w:rFonts w:cs="Times New Roman" w:hint="default"/>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61EA1765"/>
    <w:multiLevelType w:val="hybridMultilevel"/>
    <w:tmpl w:val="1870F546"/>
    <w:lvl w:ilvl="0" w:tplc="6FCA283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5717DAF"/>
    <w:multiLevelType w:val="multilevel"/>
    <w:tmpl w:val="1870F54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72447475"/>
    <w:multiLevelType w:val="hybridMultilevel"/>
    <w:tmpl w:val="07742B36"/>
    <w:lvl w:ilvl="0" w:tplc="041B0001">
      <w:start w:val="1"/>
      <w:numFmt w:val="bullet"/>
      <w:lvlText w:val=""/>
      <w:lvlJc w:val="left"/>
      <w:pPr>
        <w:tabs>
          <w:tab w:val="num" w:pos="2520"/>
        </w:tabs>
        <w:ind w:left="2520" w:hanging="360"/>
      </w:pPr>
      <w:rPr>
        <w:rFonts w:ascii="Symbol" w:hAnsi="Symbol" w:hint="default"/>
      </w:rPr>
    </w:lvl>
    <w:lvl w:ilvl="1" w:tplc="041B0003" w:tentative="1">
      <w:start w:val="1"/>
      <w:numFmt w:val="bullet"/>
      <w:lvlText w:val="o"/>
      <w:lvlJc w:val="left"/>
      <w:pPr>
        <w:tabs>
          <w:tab w:val="num" w:pos="3240"/>
        </w:tabs>
        <w:ind w:left="3240" w:hanging="360"/>
      </w:pPr>
      <w:rPr>
        <w:rFonts w:ascii="Courier New" w:hAnsi="Courier New" w:hint="default"/>
      </w:rPr>
    </w:lvl>
    <w:lvl w:ilvl="2" w:tplc="041B0005" w:tentative="1">
      <w:start w:val="1"/>
      <w:numFmt w:val="bullet"/>
      <w:lvlText w:val=""/>
      <w:lvlJc w:val="left"/>
      <w:pPr>
        <w:tabs>
          <w:tab w:val="num" w:pos="3960"/>
        </w:tabs>
        <w:ind w:left="3960" w:hanging="360"/>
      </w:pPr>
      <w:rPr>
        <w:rFonts w:ascii="Wingdings" w:hAnsi="Wingdings" w:hint="default"/>
      </w:rPr>
    </w:lvl>
    <w:lvl w:ilvl="3" w:tplc="041B0001" w:tentative="1">
      <w:start w:val="1"/>
      <w:numFmt w:val="bullet"/>
      <w:lvlText w:val=""/>
      <w:lvlJc w:val="left"/>
      <w:pPr>
        <w:tabs>
          <w:tab w:val="num" w:pos="4680"/>
        </w:tabs>
        <w:ind w:left="4680" w:hanging="360"/>
      </w:pPr>
      <w:rPr>
        <w:rFonts w:ascii="Symbol" w:hAnsi="Symbol" w:hint="default"/>
      </w:rPr>
    </w:lvl>
    <w:lvl w:ilvl="4" w:tplc="041B0003" w:tentative="1">
      <w:start w:val="1"/>
      <w:numFmt w:val="bullet"/>
      <w:lvlText w:val="o"/>
      <w:lvlJc w:val="left"/>
      <w:pPr>
        <w:tabs>
          <w:tab w:val="num" w:pos="5400"/>
        </w:tabs>
        <w:ind w:left="5400" w:hanging="360"/>
      </w:pPr>
      <w:rPr>
        <w:rFonts w:ascii="Courier New" w:hAnsi="Courier New" w:hint="default"/>
      </w:rPr>
    </w:lvl>
    <w:lvl w:ilvl="5" w:tplc="041B0005" w:tentative="1">
      <w:start w:val="1"/>
      <w:numFmt w:val="bullet"/>
      <w:lvlText w:val=""/>
      <w:lvlJc w:val="left"/>
      <w:pPr>
        <w:tabs>
          <w:tab w:val="num" w:pos="6120"/>
        </w:tabs>
        <w:ind w:left="6120" w:hanging="360"/>
      </w:pPr>
      <w:rPr>
        <w:rFonts w:ascii="Wingdings" w:hAnsi="Wingdings" w:hint="default"/>
      </w:rPr>
    </w:lvl>
    <w:lvl w:ilvl="6" w:tplc="041B0001" w:tentative="1">
      <w:start w:val="1"/>
      <w:numFmt w:val="bullet"/>
      <w:lvlText w:val=""/>
      <w:lvlJc w:val="left"/>
      <w:pPr>
        <w:tabs>
          <w:tab w:val="num" w:pos="6840"/>
        </w:tabs>
        <w:ind w:left="6840" w:hanging="360"/>
      </w:pPr>
      <w:rPr>
        <w:rFonts w:ascii="Symbol" w:hAnsi="Symbol" w:hint="default"/>
      </w:rPr>
    </w:lvl>
    <w:lvl w:ilvl="7" w:tplc="041B0003" w:tentative="1">
      <w:start w:val="1"/>
      <w:numFmt w:val="bullet"/>
      <w:lvlText w:val="o"/>
      <w:lvlJc w:val="left"/>
      <w:pPr>
        <w:tabs>
          <w:tab w:val="num" w:pos="7560"/>
        </w:tabs>
        <w:ind w:left="7560" w:hanging="360"/>
      </w:pPr>
      <w:rPr>
        <w:rFonts w:ascii="Courier New" w:hAnsi="Courier New" w:hint="default"/>
      </w:rPr>
    </w:lvl>
    <w:lvl w:ilvl="8" w:tplc="041B0005" w:tentative="1">
      <w:start w:val="1"/>
      <w:numFmt w:val="bullet"/>
      <w:lvlText w:val=""/>
      <w:lvlJc w:val="left"/>
      <w:pPr>
        <w:tabs>
          <w:tab w:val="num" w:pos="8280"/>
        </w:tabs>
        <w:ind w:left="8280" w:hanging="360"/>
      </w:pPr>
      <w:rPr>
        <w:rFonts w:ascii="Wingdings" w:hAnsi="Wingdings" w:hint="default"/>
      </w:rPr>
    </w:lvl>
  </w:abstractNum>
  <w:abstractNum w:abstractNumId="9">
    <w:nsid w:val="75D25875"/>
    <w:multiLevelType w:val="hybridMultilevel"/>
    <w:tmpl w:val="32F412A8"/>
    <w:lvl w:ilvl="0" w:tplc="46883F5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386ED2"/>
    <w:multiLevelType w:val="hybridMultilevel"/>
    <w:tmpl w:val="E8D492C8"/>
    <w:lvl w:ilvl="0" w:tplc="51E64A70">
      <w:start w:val="1"/>
      <w:numFmt w:val="lowerLetter"/>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1"/>
  </w:num>
  <w:num w:numId="3">
    <w:abstractNumId w:val="6"/>
  </w:num>
  <w:num w:numId="4">
    <w:abstractNumId w:val="4"/>
  </w:num>
  <w:num w:numId="5">
    <w:abstractNumId w:val="3"/>
  </w:num>
  <w:num w:numId="6">
    <w:abstractNumId w:val="10"/>
  </w:num>
  <w:num w:numId="7">
    <w:abstractNumId w:val="0"/>
  </w:num>
  <w:num w:numId="8">
    <w:abstractNumId w:val="7"/>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C3B"/>
    <w:rsid w:val="000036AB"/>
    <w:rsid w:val="00003C72"/>
    <w:rsid w:val="00004676"/>
    <w:rsid w:val="00007ABC"/>
    <w:rsid w:val="000166A6"/>
    <w:rsid w:val="00020031"/>
    <w:rsid w:val="00025D06"/>
    <w:rsid w:val="00027D74"/>
    <w:rsid w:val="000417BA"/>
    <w:rsid w:val="0005026E"/>
    <w:rsid w:val="00056B20"/>
    <w:rsid w:val="000848E3"/>
    <w:rsid w:val="00090017"/>
    <w:rsid w:val="000A150F"/>
    <w:rsid w:val="000A2D4C"/>
    <w:rsid w:val="000A31AA"/>
    <w:rsid w:val="000C1903"/>
    <w:rsid w:val="000C595F"/>
    <w:rsid w:val="000C601E"/>
    <w:rsid w:val="000D0DE5"/>
    <w:rsid w:val="000E0475"/>
    <w:rsid w:val="000E1346"/>
    <w:rsid w:val="000E25D8"/>
    <w:rsid w:val="000E70CE"/>
    <w:rsid w:val="000F064F"/>
    <w:rsid w:val="001056D3"/>
    <w:rsid w:val="0010755B"/>
    <w:rsid w:val="001100FE"/>
    <w:rsid w:val="00111D30"/>
    <w:rsid w:val="00112091"/>
    <w:rsid w:val="0012252C"/>
    <w:rsid w:val="001233BD"/>
    <w:rsid w:val="001257B9"/>
    <w:rsid w:val="001276C1"/>
    <w:rsid w:val="00132441"/>
    <w:rsid w:val="00140CB2"/>
    <w:rsid w:val="00146BCB"/>
    <w:rsid w:val="00152BFF"/>
    <w:rsid w:val="00157284"/>
    <w:rsid w:val="0015768F"/>
    <w:rsid w:val="00161B28"/>
    <w:rsid w:val="00162F0A"/>
    <w:rsid w:val="0016753B"/>
    <w:rsid w:val="00176459"/>
    <w:rsid w:val="001A0E34"/>
    <w:rsid w:val="001B1CC5"/>
    <w:rsid w:val="001B560D"/>
    <w:rsid w:val="001C2A09"/>
    <w:rsid w:val="001C3C6A"/>
    <w:rsid w:val="001C470F"/>
    <w:rsid w:val="001C5B87"/>
    <w:rsid w:val="001D284A"/>
    <w:rsid w:val="001D3A54"/>
    <w:rsid w:val="001E343A"/>
    <w:rsid w:val="001E6951"/>
    <w:rsid w:val="001F74FE"/>
    <w:rsid w:val="00203F49"/>
    <w:rsid w:val="002045BC"/>
    <w:rsid w:val="00207620"/>
    <w:rsid w:val="0022007F"/>
    <w:rsid w:val="00233164"/>
    <w:rsid w:val="00245047"/>
    <w:rsid w:val="002551B6"/>
    <w:rsid w:val="00255AAC"/>
    <w:rsid w:val="00273D9B"/>
    <w:rsid w:val="00286673"/>
    <w:rsid w:val="002A22AF"/>
    <w:rsid w:val="002A64F8"/>
    <w:rsid w:val="002A74C3"/>
    <w:rsid w:val="002B476D"/>
    <w:rsid w:val="002D4E99"/>
    <w:rsid w:val="002E409B"/>
    <w:rsid w:val="002E49AE"/>
    <w:rsid w:val="002E53DF"/>
    <w:rsid w:val="002F1D3A"/>
    <w:rsid w:val="002F2210"/>
    <w:rsid w:val="003018C0"/>
    <w:rsid w:val="00304B4D"/>
    <w:rsid w:val="00305F19"/>
    <w:rsid w:val="00313468"/>
    <w:rsid w:val="0031692B"/>
    <w:rsid w:val="00317CF8"/>
    <w:rsid w:val="00326175"/>
    <w:rsid w:val="00330EC6"/>
    <w:rsid w:val="00332950"/>
    <w:rsid w:val="0033300F"/>
    <w:rsid w:val="00334865"/>
    <w:rsid w:val="00335ED0"/>
    <w:rsid w:val="00337602"/>
    <w:rsid w:val="0035013C"/>
    <w:rsid w:val="0035072C"/>
    <w:rsid w:val="00372AA2"/>
    <w:rsid w:val="00376878"/>
    <w:rsid w:val="003774E0"/>
    <w:rsid w:val="00380819"/>
    <w:rsid w:val="00396825"/>
    <w:rsid w:val="00396FCB"/>
    <w:rsid w:val="003A1625"/>
    <w:rsid w:val="003A1F61"/>
    <w:rsid w:val="003A6981"/>
    <w:rsid w:val="003C7F33"/>
    <w:rsid w:val="003D6C9B"/>
    <w:rsid w:val="0040114E"/>
    <w:rsid w:val="004054E3"/>
    <w:rsid w:val="004061BD"/>
    <w:rsid w:val="00412C6E"/>
    <w:rsid w:val="00423E8B"/>
    <w:rsid w:val="00430D64"/>
    <w:rsid w:val="004370A4"/>
    <w:rsid w:val="00440E0D"/>
    <w:rsid w:val="004414DE"/>
    <w:rsid w:val="004520F8"/>
    <w:rsid w:val="004620B9"/>
    <w:rsid w:val="00467FE7"/>
    <w:rsid w:val="004719CC"/>
    <w:rsid w:val="004775FB"/>
    <w:rsid w:val="00482B12"/>
    <w:rsid w:val="004952DA"/>
    <w:rsid w:val="0049612E"/>
    <w:rsid w:val="00496DCD"/>
    <w:rsid w:val="004A04F6"/>
    <w:rsid w:val="004B1C36"/>
    <w:rsid w:val="004C4344"/>
    <w:rsid w:val="004C564C"/>
    <w:rsid w:val="004C58FC"/>
    <w:rsid w:val="004C7073"/>
    <w:rsid w:val="004D6BD9"/>
    <w:rsid w:val="004D794F"/>
    <w:rsid w:val="004E23D5"/>
    <w:rsid w:val="004E7471"/>
    <w:rsid w:val="004F13B5"/>
    <w:rsid w:val="004F6632"/>
    <w:rsid w:val="00513240"/>
    <w:rsid w:val="00515286"/>
    <w:rsid w:val="00521AC8"/>
    <w:rsid w:val="005406FE"/>
    <w:rsid w:val="00552AEC"/>
    <w:rsid w:val="00555321"/>
    <w:rsid w:val="00557DB3"/>
    <w:rsid w:val="005637AC"/>
    <w:rsid w:val="00564CC8"/>
    <w:rsid w:val="00580C24"/>
    <w:rsid w:val="00587076"/>
    <w:rsid w:val="00592905"/>
    <w:rsid w:val="005932E3"/>
    <w:rsid w:val="005B07E8"/>
    <w:rsid w:val="005B1A28"/>
    <w:rsid w:val="005B6E90"/>
    <w:rsid w:val="005D154C"/>
    <w:rsid w:val="005D3CA7"/>
    <w:rsid w:val="005E029A"/>
    <w:rsid w:val="005E6EA9"/>
    <w:rsid w:val="005F0901"/>
    <w:rsid w:val="0060073A"/>
    <w:rsid w:val="00615389"/>
    <w:rsid w:val="006363F7"/>
    <w:rsid w:val="00637814"/>
    <w:rsid w:val="00643BB3"/>
    <w:rsid w:val="00646231"/>
    <w:rsid w:val="0064779D"/>
    <w:rsid w:val="0065376A"/>
    <w:rsid w:val="00654267"/>
    <w:rsid w:val="00661957"/>
    <w:rsid w:val="00665AAD"/>
    <w:rsid w:val="00666321"/>
    <w:rsid w:val="006717AF"/>
    <w:rsid w:val="00673B9C"/>
    <w:rsid w:val="00674F78"/>
    <w:rsid w:val="006809AB"/>
    <w:rsid w:val="00681150"/>
    <w:rsid w:val="00684DC0"/>
    <w:rsid w:val="00697ABC"/>
    <w:rsid w:val="006A36F6"/>
    <w:rsid w:val="006B0AF6"/>
    <w:rsid w:val="006C70A2"/>
    <w:rsid w:val="006D13B0"/>
    <w:rsid w:val="0070755B"/>
    <w:rsid w:val="00735153"/>
    <w:rsid w:val="007375D6"/>
    <w:rsid w:val="00774304"/>
    <w:rsid w:val="00791794"/>
    <w:rsid w:val="00791DA4"/>
    <w:rsid w:val="007A7E21"/>
    <w:rsid w:val="007B02E2"/>
    <w:rsid w:val="007B79E7"/>
    <w:rsid w:val="007D428F"/>
    <w:rsid w:val="007D61E8"/>
    <w:rsid w:val="007D7694"/>
    <w:rsid w:val="007E1995"/>
    <w:rsid w:val="007F0D35"/>
    <w:rsid w:val="007F1369"/>
    <w:rsid w:val="007F14EE"/>
    <w:rsid w:val="007F2864"/>
    <w:rsid w:val="007F3A1B"/>
    <w:rsid w:val="008000E4"/>
    <w:rsid w:val="008014E1"/>
    <w:rsid w:val="0080184A"/>
    <w:rsid w:val="008050A3"/>
    <w:rsid w:val="00811E5F"/>
    <w:rsid w:val="008122BF"/>
    <w:rsid w:val="00812CB4"/>
    <w:rsid w:val="008136E9"/>
    <w:rsid w:val="00815A8C"/>
    <w:rsid w:val="00816E76"/>
    <w:rsid w:val="00817B3A"/>
    <w:rsid w:val="00843A0C"/>
    <w:rsid w:val="00844AE7"/>
    <w:rsid w:val="00846220"/>
    <w:rsid w:val="008463F1"/>
    <w:rsid w:val="00851621"/>
    <w:rsid w:val="0088506C"/>
    <w:rsid w:val="00887662"/>
    <w:rsid w:val="00887914"/>
    <w:rsid w:val="008945A3"/>
    <w:rsid w:val="008A1FAD"/>
    <w:rsid w:val="008A49A3"/>
    <w:rsid w:val="008B4100"/>
    <w:rsid w:val="008B783D"/>
    <w:rsid w:val="008C0A86"/>
    <w:rsid w:val="008C0E44"/>
    <w:rsid w:val="008C346C"/>
    <w:rsid w:val="008C40A6"/>
    <w:rsid w:val="008C69AF"/>
    <w:rsid w:val="008D50AD"/>
    <w:rsid w:val="008D654E"/>
    <w:rsid w:val="008E19D2"/>
    <w:rsid w:val="008E2F2D"/>
    <w:rsid w:val="008E6600"/>
    <w:rsid w:val="008E68C4"/>
    <w:rsid w:val="008F031A"/>
    <w:rsid w:val="008F5A91"/>
    <w:rsid w:val="008F5EC7"/>
    <w:rsid w:val="009141F9"/>
    <w:rsid w:val="00922DE7"/>
    <w:rsid w:val="00931D62"/>
    <w:rsid w:val="00933E57"/>
    <w:rsid w:val="00940D0E"/>
    <w:rsid w:val="009536CA"/>
    <w:rsid w:val="009561BE"/>
    <w:rsid w:val="0096455C"/>
    <w:rsid w:val="00966455"/>
    <w:rsid w:val="00966B74"/>
    <w:rsid w:val="009733F4"/>
    <w:rsid w:val="00977409"/>
    <w:rsid w:val="0099062A"/>
    <w:rsid w:val="00995EC7"/>
    <w:rsid w:val="009A1733"/>
    <w:rsid w:val="009C22E5"/>
    <w:rsid w:val="009C58FA"/>
    <w:rsid w:val="009D7663"/>
    <w:rsid w:val="009E5814"/>
    <w:rsid w:val="009E5859"/>
    <w:rsid w:val="009F1DAA"/>
    <w:rsid w:val="009F64F3"/>
    <w:rsid w:val="00A03453"/>
    <w:rsid w:val="00A207DA"/>
    <w:rsid w:val="00A27FEE"/>
    <w:rsid w:val="00A47C50"/>
    <w:rsid w:val="00A504EE"/>
    <w:rsid w:val="00A5252C"/>
    <w:rsid w:val="00A55DD9"/>
    <w:rsid w:val="00A56D82"/>
    <w:rsid w:val="00A62D76"/>
    <w:rsid w:val="00A62F0E"/>
    <w:rsid w:val="00A67867"/>
    <w:rsid w:val="00A73D1C"/>
    <w:rsid w:val="00A8012B"/>
    <w:rsid w:val="00A90F4E"/>
    <w:rsid w:val="00AA3BB5"/>
    <w:rsid w:val="00AA4402"/>
    <w:rsid w:val="00AA57F0"/>
    <w:rsid w:val="00AA5FFD"/>
    <w:rsid w:val="00AC1DDA"/>
    <w:rsid w:val="00AC6A6D"/>
    <w:rsid w:val="00AD3B44"/>
    <w:rsid w:val="00AE1A31"/>
    <w:rsid w:val="00AF46FD"/>
    <w:rsid w:val="00AF4C60"/>
    <w:rsid w:val="00B050C9"/>
    <w:rsid w:val="00B1166B"/>
    <w:rsid w:val="00B11C97"/>
    <w:rsid w:val="00B45E1E"/>
    <w:rsid w:val="00B536E9"/>
    <w:rsid w:val="00B73CF8"/>
    <w:rsid w:val="00B74E1E"/>
    <w:rsid w:val="00B766BC"/>
    <w:rsid w:val="00B83524"/>
    <w:rsid w:val="00BA003C"/>
    <w:rsid w:val="00BA0F22"/>
    <w:rsid w:val="00BA0F94"/>
    <w:rsid w:val="00BA7C3B"/>
    <w:rsid w:val="00BB63C7"/>
    <w:rsid w:val="00BC5BCE"/>
    <w:rsid w:val="00BD14E9"/>
    <w:rsid w:val="00BE0358"/>
    <w:rsid w:val="00BE1711"/>
    <w:rsid w:val="00BF588D"/>
    <w:rsid w:val="00C01019"/>
    <w:rsid w:val="00C033DB"/>
    <w:rsid w:val="00C052C4"/>
    <w:rsid w:val="00C13D3A"/>
    <w:rsid w:val="00C22666"/>
    <w:rsid w:val="00C43682"/>
    <w:rsid w:val="00C44A8A"/>
    <w:rsid w:val="00C45D07"/>
    <w:rsid w:val="00C64A9A"/>
    <w:rsid w:val="00C67CA6"/>
    <w:rsid w:val="00C75280"/>
    <w:rsid w:val="00C7550B"/>
    <w:rsid w:val="00C823A0"/>
    <w:rsid w:val="00C85F6D"/>
    <w:rsid w:val="00C940C3"/>
    <w:rsid w:val="00CA1780"/>
    <w:rsid w:val="00CA6FDC"/>
    <w:rsid w:val="00CA79B9"/>
    <w:rsid w:val="00CB2511"/>
    <w:rsid w:val="00CC7D2F"/>
    <w:rsid w:val="00CD1BF8"/>
    <w:rsid w:val="00CD5EDB"/>
    <w:rsid w:val="00CE2E54"/>
    <w:rsid w:val="00CE47B3"/>
    <w:rsid w:val="00CE5B24"/>
    <w:rsid w:val="00CF4B61"/>
    <w:rsid w:val="00CF6219"/>
    <w:rsid w:val="00D00A41"/>
    <w:rsid w:val="00D07215"/>
    <w:rsid w:val="00D15170"/>
    <w:rsid w:val="00D1789E"/>
    <w:rsid w:val="00D221FE"/>
    <w:rsid w:val="00D323C4"/>
    <w:rsid w:val="00D34F73"/>
    <w:rsid w:val="00D3761C"/>
    <w:rsid w:val="00D429DB"/>
    <w:rsid w:val="00D4785E"/>
    <w:rsid w:val="00D51362"/>
    <w:rsid w:val="00D638B9"/>
    <w:rsid w:val="00D66683"/>
    <w:rsid w:val="00D74432"/>
    <w:rsid w:val="00D9014B"/>
    <w:rsid w:val="00DA797C"/>
    <w:rsid w:val="00DB4046"/>
    <w:rsid w:val="00DE1A95"/>
    <w:rsid w:val="00DF0E3B"/>
    <w:rsid w:val="00DF5A3B"/>
    <w:rsid w:val="00E0597B"/>
    <w:rsid w:val="00E102D9"/>
    <w:rsid w:val="00E17060"/>
    <w:rsid w:val="00E17EFE"/>
    <w:rsid w:val="00E333DF"/>
    <w:rsid w:val="00E36FB6"/>
    <w:rsid w:val="00E4522F"/>
    <w:rsid w:val="00E6082C"/>
    <w:rsid w:val="00E656F6"/>
    <w:rsid w:val="00E703D1"/>
    <w:rsid w:val="00E7472C"/>
    <w:rsid w:val="00E919C7"/>
    <w:rsid w:val="00EA20BC"/>
    <w:rsid w:val="00EA4B50"/>
    <w:rsid w:val="00EA526C"/>
    <w:rsid w:val="00EB54D9"/>
    <w:rsid w:val="00EB57D0"/>
    <w:rsid w:val="00ED18C7"/>
    <w:rsid w:val="00ED32B2"/>
    <w:rsid w:val="00ED6FDF"/>
    <w:rsid w:val="00EE5644"/>
    <w:rsid w:val="00EE6F6F"/>
    <w:rsid w:val="00F109F3"/>
    <w:rsid w:val="00F12AA6"/>
    <w:rsid w:val="00F15458"/>
    <w:rsid w:val="00F16FFB"/>
    <w:rsid w:val="00F20AF6"/>
    <w:rsid w:val="00F22311"/>
    <w:rsid w:val="00F223D5"/>
    <w:rsid w:val="00F25086"/>
    <w:rsid w:val="00F34E14"/>
    <w:rsid w:val="00F34EA1"/>
    <w:rsid w:val="00F42657"/>
    <w:rsid w:val="00F81277"/>
    <w:rsid w:val="00F822CA"/>
    <w:rsid w:val="00F9032C"/>
    <w:rsid w:val="00F91C0B"/>
    <w:rsid w:val="00F94EB1"/>
    <w:rsid w:val="00FA136E"/>
    <w:rsid w:val="00FA1615"/>
    <w:rsid w:val="00FA3A12"/>
    <w:rsid w:val="00FA4258"/>
    <w:rsid w:val="00FB7657"/>
    <w:rsid w:val="00FC2E48"/>
    <w:rsid w:val="00FC38AA"/>
    <w:rsid w:val="00FC3C96"/>
    <w:rsid w:val="00FC5DFD"/>
    <w:rsid w:val="00FD64EF"/>
    <w:rsid w:val="00FD6B2A"/>
    <w:rsid w:val="00FE00DC"/>
    <w:rsid w:val="00FE3B91"/>
    <w:rsid w:val="00FE705F"/>
    <w:rsid w:val="00FF4A7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3B"/>
    <w:pPr>
      <w:widowControl w:val="0"/>
      <w:suppressAutoHyphens/>
    </w:pPr>
    <w:rPr>
      <w:rFonts w:ascii="Times New Roman" w:eastAsia="SimSun" w:hAnsi="Times New Roman" w:cs="Mangal"/>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A7C3B"/>
    <w:rPr>
      <w:rFonts w:cs="Times New Roman"/>
      <w:sz w:val="16"/>
    </w:rPr>
  </w:style>
  <w:style w:type="paragraph" w:styleId="CommentText">
    <w:name w:val="annotation text"/>
    <w:basedOn w:val="Normal"/>
    <w:link w:val="CommentTextChar"/>
    <w:uiPriority w:val="99"/>
    <w:semiHidden/>
    <w:rsid w:val="00BA7C3B"/>
    <w:pPr>
      <w:widowControl/>
      <w:suppressAutoHyphens w:val="0"/>
      <w:spacing w:after="200" w:line="276" w:lineRule="auto"/>
    </w:pPr>
    <w:rPr>
      <w:rFonts w:eastAsia="Times New Roman" w:cs="Times New Roman"/>
      <w:kern w:val="0"/>
      <w:sz w:val="20"/>
      <w:szCs w:val="20"/>
    </w:rPr>
  </w:style>
  <w:style w:type="character" w:customStyle="1" w:styleId="CommentTextChar">
    <w:name w:val="Comment Text Char"/>
    <w:basedOn w:val="DefaultParagraphFont"/>
    <w:link w:val="CommentText"/>
    <w:uiPriority w:val="99"/>
    <w:semiHidden/>
    <w:locked/>
    <w:rsid w:val="00BA7C3B"/>
    <w:rPr>
      <w:rFonts w:ascii="Times New Roman" w:hAnsi="Times New Roman" w:cs="Times New Roman"/>
      <w:sz w:val="20"/>
      <w:szCs w:val="20"/>
    </w:rPr>
  </w:style>
  <w:style w:type="paragraph" w:customStyle="1" w:styleId="Default">
    <w:name w:val="Default"/>
    <w:uiPriority w:val="99"/>
    <w:rsid w:val="00BA7C3B"/>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F3-Odsek">
    <w:name w:val="F3-Odsek"/>
    <w:basedOn w:val="Normal"/>
    <w:uiPriority w:val="99"/>
    <w:rsid w:val="00BA7C3B"/>
    <w:pPr>
      <w:widowControl/>
      <w:suppressAutoHyphens w:val="0"/>
      <w:spacing w:before="240"/>
      <w:ind w:firstLine="709"/>
      <w:jc w:val="both"/>
    </w:pPr>
    <w:rPr>
      <w:rFonts w:eastAsia="Times New Roman" w:cs="Times New Roman"/>
      <w:kern w:val="0"/>
      <w:szCs w:val="20"/>
      <w:lang w:eastAsia="sk-SK" w:bidi="ar-SA"/>
    </w:rPr>
  </w:style>
  <w:style w:type="paragraph" w:customStyle="1" w:styleId="F4-Zarka1">
    <w:name w:val="F4-Zarážka1"/>
    <w:basedOn w:val="Normal"/>
    <w:uiPriority w:val="99"/>
    <w:rsid w:val="00BA7C3B"/>
    <w:pPr>
      <w:widowControl/>
      <w:suppressAutoHyphens w:val="0"/>
      <w:spacing w:before="120"/>
      <w:ind w:left="709" w:hanging="425"/>
      <w:jc w:val="both"/>
    </w:pPr>
    <w:rPr>
      <w:rFonts w:eastAsia="Times New Roman" w:cs="Times New Roman"/>
      <w:kern w:val="0"/>
      <w:szCs w:val="20"/>
      <w:lang w:eastAsia="sk-SK" w:bidi="ar-SA"/>
    </w:rPr>
  </w:style>
  <w:style w:type="paragraph" w:styleId="BalloonText">
    <w:name w:val="Balloon Text"/>
    <w:basedOn w:val="Normal"/>
    <w:link w:val="BalloonTextChar"/>
    <w:uiPriority w:val="99"/>
    <w:semiHidden/>
    <w:rsid w:val="00BA7C3B"/>
    <w:rPr>
      <w:rFonts w:ascii="Tahoma" w:hAnsi="Tahoma"/>
      <w:sz w:val="16"/>
      <w:szCs w:val="14"/>
    </w:rPr>
  </w:style>
  <w:style w:type="character" w:customStyle="1" w:styleId="BalloonTextChar">
    <w:name w:val="Balloon Text Char"/>
    <w:basedOn w:val="DefaultParagraphFont"/>
    <w:link w:val="BalloonText"/>
    <w:uiPriority w:val="99"/>
    <w:semiHidden/>
    <w:locked/>
    <w:rsid w:val="00BA7C3B"/>
    <w:rPr>
      <w:rFonts w:ascii="Tahoma" w:eastAsia="SimSun" w:hAnsi="Tahoma" w:cs="Mangal"/>
      <w:kern w:val="1"/>
      <w:sz w:val="14"/>
      <w:szCs w:val="14"/>
      <w:lang w:val="sk-SK" w:eastAsia="hi-IN" w:bidi="hi-IN"/>
    </w:rPr>
  </w:style>
  <w:style w:type="paragraph" w:styleId="CommentSubject">
    <w:name w:val="annotation subject"/>
    <w:basedOn w:val="CommentText"/>
    <w:next w:val="CommentText"/>
    <w:link w:val="CommentSubjectChar"/>
    <w:uiPriority w:val="99"/>
    <w:semiHidden/>
    <w:rsid w:val="00CD1BF8"/>
    <w:pPr>
      <w:widowControl w:val="0"/>
      <w:suppressAutoHyphens/>
      <w:spacing w:after="0" w:line="240" w:lineRule="auto"/>
    </w:pPr>
    <w:rPr>
      <w:rFonts w:eastAsia="SimSun" w:cs="Mangal"/>
      <w:b/>
      <w:bCs/>
      <w:kern w:val="1"/>
    </w:rPr>
  </w:style>
  <w:style w:type="character" w:customStyle="1" w:styleId="CommentSubjectChar">
    <w:name w:val="Comment Subject Char"/>
    <w:basedOn w:val="CommentTextChar"/>
    <w:link w:val="CommentSubject"/>
    <w:uiPriority w:val="99"/>
    <w:semiHidden/>
    <w:locked/>
    <w:rsid w:val="00D66683"/>
    <w:rPr>
      <w:rFonts w:eastAsia="SimSun" w:cs="Mangal"/>
      <w:b/>
      <w:bCs/>
      <w:kern w:val="1"/>
      <w:sz w:val="18"/>
      <w:szCs w:val="18"/>
      <w:lang w:eastAsia="hi-IN" w:bidi="hi-IN"/>
    </w:rPr>
  </w:style>
  <w:style w:type="paragraph" w:styleId="FootnoteText">
    <w:name w:val="footnote text"/>
    <w:basedOn w:val="Normal"/>
    <w:link w:val="FootnoteTextChar"/>
    <w:uiPriority w:val="99"/>
    <w:semiHidden/>
    <w:rsid w:val="009141F9"/>
    <w:rPr>
      <w:sz w:val="20"/>
      <w:szCs w:val="20"/>
    </w:rPr>
  </w:style>
  <w:style w:type="character" w:customStyle="1" w:styleId="FootnoteTextChar">
    <w:name w:val="Footnote Text Char"/>
    <w:basedOn w:val="DefaultParagraphFont"/>
    <w:link w:val="FootnoteText"/>
    <w:uiPriority w:val="99"/>
    <w:semiHidden/>
    <w:locked/>
    <w:rsid w:val="00D66683"/>
    <w:rPr>
      <w:rFonts w:ascii="Times New Roman" w:eastAsia="SimSun" w:hAnsi="Times New Roman" w:cs="Mangal"/>
      <w:kern w:val="1"/>
      <w:sz w:val="18"/>
      <w:szCs w:val="18"/>
      <w:lang w:eastAsia="hi-IN" w:bidi="hi-IN"/>
    </w:rPr>
  </w:style>
  <w:style w:type="character" w:styleId="FootnoteReference">
    <w:name w:val="footnote reference"/>
    <w:basedOn w:val="DefaultParagraphFont"/>
    <w:uiPriority w:val="99"/>
    <w:semiHidden/>
    <w:rsid w:val="009141F9"/>
    <w:rPr>
      <w:rFonts w:cs="Times New Roman"/>
      <w:vertAlign w:val="superscript"/>
    </w:rPr>
  </w:style>
  <w:style w:type="character" w:customStyle="1" w:styleId="CharChar3">
    <w:name w:val="Char Char3"/>
    <w:uiPriority w:val="99"/>
    <w:semiHidden/>
    <w:rsid w:val="0040114E"/>
    <w:rPr>
      <w:rFonts w:ascii="Times New Roman" w:hAnsi="Times New Roman"/>
      <w:sz w:val="20"/>
    </w:rPr>
  </w:style>
  <w:style w:type="paragraph" w:styleId="NoSpacing">
    <w:name w:val="No Spacing"/>
    <w:uiPriority w:val="99"/>
    <w:qFormat/>
    <w:rsid w:val="0040114E"/>
    <w:rPr>
      <w:rFonts w:ascii="Times New Roman" w:hAnsi="Times New Roman"/>
      <w:sz w:val="24"/>
      <w:lang w:eastAsia="en-US"/>
    </w:rPr>
  </w:style>
  <w:style w:type="character" w:customStyle="1" w:styleId="CharChar31">
    <w:name w:val="Char Char31"/>
    <w:uiPriority w:val="99"/>
    <w:semiHidden/>
    <w:rsid w:val="00665AAD"/>
    <w:rPr>
      <w:lang w:val="sk-SK" w:eastAsia="sk-SK"/>
    </w:rPr>
  </w:style>
  <w:style w:type="paragraph" w:customStyle="1" w:styleId="F5-Zarka2">
    <w:name w:val="F5-Zarážka2"/>
    <w:basedOn w:val="Normal"/>
    <w:uiPriority w:val="99"/>
    <w:rsid w:val="00665AAD"/>
    <w:pPr>
      <w:widowControl/>
      <w:suppressAutoHyphens w:val="0"/>
      <w:ind w:left="1134" w:hanging="425"/>
      <w:jc w:val="both"/>
    </w:pPr>
    <w:rPr>
      <w:rFonts w:eastAsia="Calibri" w:cs="Times New Roman"/>
      <w:kern w:val="0"/>
      <w:szCs w:val="20"/>
      <w:lang w:eastAsia="sk-SK" w:bidi="ar-SA"/>
    </w:rPr>
  </w:style>
  <w:style w:type="character" w:styleId="Hyperlink">
    <w:name w:val="Hyperlink"/>
    <w:basedOn w:val="DefaultParagraphFont"/>
    <w:uiPriority w:val="99"/>
    <w:rsid w:val="00564C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XX.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7030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dc:title>
  <dc:subject/>
  <dc:creator>user</dc:creator>
  <cp:keywords/>
  <dc:description/>
  <cp:lastModifiedBy>moravcova</cp:lastModifiedBy>
  <cp:revision>2</cp:revision>
  <cp:lastPrinted>2020-01-30T15:01:00Z</cp:lastPrinted>
  <dcterms:created xsi:type="dcterms:W3CDTF">2020-05-22T04:47:00Z</dcterms:created>
  <dcterms:modified xsi:type="dcterms:W3CDTF">2020-05-22T04:47:00Z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0x010100E8139FBBD96E854BB3C29785EACFF389</vt:lpwstr>
  </property>
</Properties>
</file>